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6D8" w:rsidRDefault="00D526D8" w:rsidP="00DF737E">
      <w:pPr>
        <w:spacing w:after="0" w:line="240" w:lineRule="auto"/>
        <w:jc w:val="center"/>
        <w:rPr>
          <w:rFonts w:ascii="Century Gothic" w:hAnsi="Century Gothic" w:cs="Arial"/>
          <w:b/>
          <w:sz w:val="24"/>
          <w:szCs w:val="24"/>
        </w:rPr>
      </w:pPr>
    </w:p>
    <w:p w:rsidR="00D526D8" w:rsidRDefault="00D526D8" w:rsidP="00DF737E">
      <w:pPr>
        <w:spacing w:after="0" w:line="240" w:lineRule="auto"/>
        <w:jc w:val="center"/>
        <w:rPr>
          <w:rFonts w:ascii="Century Gothic" w:hAnsi="Century Gothic" w:cs="Arial"/>
          <w:b/>
          <w:sz w:val="24"/>
          <w:szCs w:val="24"/>
        </w:rPr>
      </w:pPr>
    </w:p>
    <w:p w:rsidR="00D526D8" w:rsidRDefault="00D526D8" w:rsidP="00DF737E">
      <w:pPr>
        <w:spacing w:after="0" w:line="240" w:lineRule="auto"/>
        <w:jc w:val="center"/>
        <w:rPr>
          <w:rFonts w:ascii="Century Gothic" w:hAnsi="Century Gothic" w:cs="Arial"/>
          <w:b/>
          <w:sz w:val="24"/>
          <w:szCs w:val="24"/>
        </w:rPr>
      </w:pPr>
    </w:p>
    <w:p w:rsidR="001B62F9" w:rsidRPr="00502E37" w:rsidRDefault="003E3622" w:rsidP="00DF737E">
      <w:pPr>
        <w:spacing w:after="0" w:line="240" w:lineRule="auto"/>
        <w:jc w:val="center"/>
        <w:rPr>
          <w:rFonts w:ascii="Century Gothic" w:hAnsi="Century Gothic" w:cs="Arial"/>
          <w:b/>
          <w:sz w:val="24"/>
          <w:szCs w:val="24"/>
        </w:rPr>
      </w:pPr>
      <w:r w:rsidRPr="00502E37">
        <w:rPr>
          <w:rFonts w:ascii="Century Gothic" w:hAnsi="Century Gothic" w:cs="Arial"/>
          <w:b/>
          <w:sz w:val="24"/>
          <w:szCs w:val="24"/>
        </w:rPr>
        <w:t xml:space="preserve">AVISO DE PRIVACIDAD </w:t>
      </w:r>
    </w:p>
    <w:p w:rsidR="00DA14FD" w:rsidRPr="00502E37" w:rsidRDefault="004F5AE1" w:rsidP="00E827E8">
      <w:pPr>
        <w:spacing w:after="0" w:line="240" w:lineRule="auto"/>
        <w:jc w:val="center"/>
        <w:rPr>
          <w:rFonts w:ascii="Century Gothic" w:hAnsi="Century Gothic" w:cs="Arial"/>
          <w:b/>
          <w:sz w:val="24"/>
          <w:szCs w:val="24"/>
        </w:rPr>
      </w:pPr>
      <w:r>
        <w:rPr>
          <w:rFonts w:ascii="Century Gothic" w:hAnsi="Century Gothic" w:cs="Arial"/>
          <w:b/>
          <w:sz w:val="24"/>
          <w:szCs w:val="24"/>
        </w:rPr>
        <w:t>“</w:t>
      </w:r>
      <w:r w:rsidR="00E827E8" w:rsidRPr="00502E37">
        <w:rPr>
          <w:rFonts w:ascii="Century Gothic" w:hAnsi="Century Gothic" w:cs="Arial"/>
          <w:b/>
          <w:sz w:val="24"/>
          <w:szCs w:val="24"/>
        </w:rPr>
        <w:t xml:space="preserve">ATENCIÓN, </w:t>
      </w:r>
      <w:r w:rsidR="00991E2E" w:rsidRPr="00502E37">
        <w:rPr>
          <w:rFonts w:ascii="Century Gothic" w:hAnsi="Century Gothic" w:cs="Arial"/>
          <w:b/>
          <w:sz w:val="24"/>
          <w:szCs w:val="24"/>
        </w:rPr>
        <w:t>TRÁMITE</w:t>
      </w:r>
      <w:r w:rsidR="00E827E8" w:rsidRPr="00502E37">
        <w:rPr>
          <w:rFonts w:ascii="Century Gothic" w:hAnsi="Century Gothic" w:cs="Arial"/>
          <w:b/>
          <w:sz w:val="24"/>
          <w:szCs w:val="24"/>
        </w:rPr>
        <w:t xml:space="preserve"> Y SEGUIMIENTO DE SOLICITUDES</w:t>
      </w:r>
      <w:r w:rsidR="00197C2A">
        <w:rPr>
          <w:rFonts w:ascii="Century Gothic" w:hAnsi="Century Gothic" w:cs="Arial"/>
          <w:b/>
          <w:sz w:val="24"/>
          <w:szCs w:val="24"/>
        </w:rPr>
        <w:t xml:space="preserve"> CEFP</w:t>
      </w:r>
      <w:r>
        <w:rPr>
          <w:rFonts w:ascii="Century Gothic" w:hAnsi="Century Gothic" w:cs="Arial"/>
          <w:b/>
          <w:sz w:val="24"/>
          <w:szCs w:val="24"/>
        </w:rPr>
        <w:t>”</w:t>
      </w:r>
    </w:p>
    <w:p w:rsidR="00E827E8" w:rsidRPr="00502E37" w:rsidRDefault="00E827E8" w:rsidP="00E827E8">
      <w:pPr>
        <w:spacing w:after="0" w:line="240" w:lineRule="auto"/>
        <w:rPr>
          <w:rFonts w:ascii="Century Gothic" w:hAnsi="Century Gothic" w:cs="Arial"/>
          <w:b/>
          <w:sz w:val="24"/>
          <w:szCs w:val="24"/>
        </w:rPr>
      </w:pPr>
    </w:p>
    <w:p w:rsidR="009E3590" w:rsidRPr="00502E37" w:rsidRDefault="0092298A" w:rsidP="001B62F9">
      <w:pPr>
        <w:spacing w:after="0" w:line="240" w:lineRule="auto"/>
        <w:jc w:val="both"/>
        <w:rPr>
          <w:rFonts w:ascii="Century Gothic" w:hAnsi="Century Gothic" w:cs="Arial"/>
          <w:bCs/>
          <w:sz w:val="24"/>
          <w:szCs w:val="24"/>
          <w:lang w:eastAsia="es-ES"/>
        </w:rPr>
      </w:pPr>
      <w:r w:rsidRPr="00502E37">
        <w:rPr>
          <w:rFonts w:ascii="Century Gothic" w:hAnsi="Century Gothic" w:cs="Arial"/>
          <w:sz w:val="24"/>
          <w:szCs w:val="24"/>
        </w:rPr>
        <w:t>La Cámara de Diputados</w:t>
      </w:r>
      <w:r w:rsidR="001B62F9" w:rsidRPr="00502E37">
        <w:rPr>
          <w:rFonts w:ascii="Century Gothic" w:hAnsi="Century Gothic" w:cs="Arial"/>
          <w:sz w:val="24"/>
          <w:szCs w:val="24"/>
        </w:rPr>
        <w:t>, con domicilio en Avenida Congreso de la Unión</w:t>
      </w:r>
      <w:r w:rsidR="00450953" w:rsidRPr="00450953">
        <w:rPr>
          <w:rFonts w:ascii="Century Gothic" w:hAnsi="Century Gothic" w:cs="Arial"/>
          <w:sz w:val="24"/>
          <w:szCs w:val="24"/>
        </w:rPr>
        <w:t xml:space="preserve"> </w:t>
      </w:r>
      <w:r w:rsidR="00450953" w:rsidRPr="00502E37">
        <w:rPr>
          <w:rFonts w:ascii="Century Gothic" w:hAnsi="Century Gothic" w:cs="Arial"/>
          <w:sz w:val="24"/>
          <w:szCs w:val="24"/>
        </w:rPr>
        <w:t>No. 66,</w:t>
      </w:r>
      <w:r w:rsidR="00450953">
        <w:rPr>
          <w:rFonts w:ascii="Century Gothic" w:hAnsi="Century Gothic" w:cs="Arial"/>
          <w:sz w:val="24"/>
          <w:szCs w:val="24"/>
        </w:rPr>
        <w:t xml:space="preserve"> </w:t>
      </w:r>
      <w:r w:rsidR="001B62F9" w:rsidRPr="00502E37">
        <w:rPr>
          <w:rFonts w:ascii="Century Gothic" w:hAnsi="Century Gothic" w:cs="Arial"/>
          <w:sz w:val="24"/>
          <w:szCs w:val="24"/>
        </w:rPr>
        <w:t>Colon</w:t>
      </w:r>
      <w:r w:rsidR="003812FB" w:rsidRPr="00502E37">
        <w:rPr>
          <w:rFonts w:ascii="Century Gothic" w:hAnsi="Century Gothic" w:cs="Arial"/>
          <w:sz w:val="24"/>
          <w:szCs w:val="24"/>
        </w:rPr>
        <w:t xml:space="preserve">ia El Parque, Alcaldía </w:t>
      </w:r>
      <w:r w:rsidR="001B62F9" w:rsidRPr="00502E37">
        <w:rPr>
          <w:rFonts w:ascii="Century Gothic" w:hAnsi="Century Gothic" w:cs="Arial"/>
          <w:sz w:val="24"/>
          <w:szCs w:val="24"/>
        </w:rPr>
        <w:t>Venustiano Carranza, C.P</w:t>
      </w:r>
      <w:r w:rsidR="000F0EC3" w:rsidRPr="00502E37">
        <w:rPr>
          <w:rFonts w:ascii="Century Gothic" w:hAnsi="Century Gothic" w:cs="Arial"/>
          <w:sz w:val="24"/>
          <w:szCs w:val="24"/>
        </w:rPr>
        <w:t>.</w:t>
      </w:r>
      <w:r w:rsidR="001B62F9" w:rsidRPr="00502E37">
        <w:rPr>
          <w:rFonts w:ascii="Century Gothic" w:hAnsi="Century Gothic" w:cs="Arial"/>
          <w:sz w:val="24"/>
          <w:szCs w:val="24"/>
        </w:rPr>
        <w:t xml:space="preserve"> 15960, Ciudad de México, </w:t>
      </w:r>
      <w:r w:rsidRPr="00502E37">
        <w:rPr>
          <w:rFonts w:ascii="Century Gothic" w:hAnsi="Century Gothic" w:cs="Arial"/>
          <w:bCs/>
          <w:sz w:val="24"/>
          <w:szCs w:val="24"/>
          <w:lang w:eastAsia="es-ES"/>
        </w:rPr>
        <w:t xml:space="preserve">es </w:t>
      </w:r>
      <w:r w:rsidR="000F0EC3" w:rsidRPr="00502E37">
        <w:rPr>
          <w:rFonts w:ascii="Century Gothic" w:hAnsi="Century Gothic" w:cs="Arial"/>
          <w:bCs/>
          <w:sz w:val="24"/>
          <w:szCs w:val="24"/>
          <w:lang w:eastAsia="es-ES"/>
        </w:rPr>
        <w:t>la</w:t>
      </w:r>
      <w:r w:rsidRPr="00502E37">
        <w:rPr>
          <w:rFonts w:ascii="Century Gothic" w:hAnsi="Century Gothic" w:cs="Arial"/>
          <w:bCs/>
          <w:sz w:val="24"/>
          <w:szCs w:val="24"/>
          <w:lang w:eastAsia="es-ES"/>
        </w:rPr>
        <w:t xml:space="preserve"> responsable del tratamiento de los datos</w:t>
      </w:r>
      <w:r w:rsidR="00DC2EF2">
        <w:rPr>
          <w:rFonts w:ascii="Century Gothic" w:hAnsi="Century Gothic" w:cs="Arial"/>
          <w:bCs/>
          <w:sz w:val="24"/>
          <w:szCs w:val="24"/>
          <w:lang w:eastAsia="es-ES"/>
        </w:rPr>
        <w:t xml:space="preserve"> personales que nos proporcione, a través del </w:t>
      </w:r>
      <w:r w:rsidR="00FD6C26" w:rsidRPr="00502E37">
        <w:rPr>
          <w:rFonts w:ascii="Century Gothic" w:hAnsi="Century Gothic" w:cs="Arial"/>
          <w:bCs/>
          <w:sz w:val="24"/>
          <w:szCs w:val="24"/>
          <w:lang w:eastAsia="es-ES"/>
        </w:rPr>
        <w:t>Centro de Estudio</w:t>
      </w:r>
      <w:r w:rsidR="000F0EC3" w:rsidRPr="00502E37">
        <w:rPr>
          <w:rFonts w:ascii="Century Gothic" w:hAnsi="Century Gothic" w:cs="Arial"/>
          <w:bCs/>
          <w:sz w:val="24"/>
          <w:szCs w:val="24"/>
          <w:lang w:eastAsia="es-ES"/>
        </w:rPr>
        <w:t>s</w:t>
      </w:r>
      <w:r w:rsidR="00FD6C26" w:rsidRPr="00502E37">
        <w:rPr>
          <w:rFonts w:ascii="Century Gothic" w:hAnsi="Century Gothic" w:cs="Arial"/>
          <w:bCs/>
          <w:sz w:val="24"/>
          <w:szCs w:val="24"/>
          <w:lang w:eastAsia="es-ES"/>
        </w:rPr>
        <w:t xml:space="preserve"> de</w:t>
      </w:r>
      <w:r w:rsidR="000F0EC3" w:rsidRPr="00502E37">
        <w:rPr>
          <w:rFonts w:ascii="Century Gothic" w:hAnsi="Century Gothic" w:cs="Arial"/>
          <w:bCs/>
          <w:sz w:val="24"/>
          <w:szCs w:val="24"/>
          <w:lang w:eastAsia="es-ES"/>
        </w:rPr>
        <w:t xml:space="preserve"> las </w:t>
      </w:r>
      <w:r w:rsidR="006754C8" w:rsidRPr="00502E37">
        <w:rPr>
          <w:rFonts w:ascii="Century Gothic" w:hAnsi="Century Gothic" w:cs="Arial"/>
          <w:bCs/>
          <w:sz w:val="24"/>
          <w:szCs w:val="24"/>
          <w:lang w:eastAsia="es-ES"/>
        </w:rPr>
        <w:t>Finanzas Públicas, que</w:t>
      </w:r>
      <w:r w:rsidR="00DC2EF2">
        <w:rPr>
          <w:rFonts w:ascii="Century Gothic" w:hAnsi="Century Gothic" w:cs="Arial"/>
          <w:bCs/>
          <w:sz w:val="24"/>
          <w:szCs w:val="24"/>
          <w:lang w:eastAsia="es-ES"/>
        </w:rPr>
        <w:t xml:space="preserve"> los recabará y procesará. </w:t>
      </w:r>
    </w:p>
    <w:p w:rsidR="009E3590" w:rsidRPr="00502E37" w:rsidRDefault="009E3590" w:rsidP="00DF737E">
      <w:pPr>
        <w:pStyle w:val="Prrafodelista"/>
        <w:spacing w:after="0" w:line="240" w:lineRule="auto"/>
        <w:ind w:left="760"/>
        <w:jc w:val="both"/>
        <w:rPr>
          <w:rFonts w:ascii="Century Gothic" w:hAnsi="Century Gothic" w:cs="Arial"/>
          <w:sz w:val="24"/>
          <w:szCs w:val="24"/>
        </w:rPr>
      </w:pPr>
    </w:p>
    <w:p w:rsidR="009E3590" w:rsidRPr="00502E37" w:rsidRDefault="009E3590" w:rsidP="00DF737E">
      <w:pPr>
        <w:pStyle w:val="Prrafodelista"/>
        <w:numPr>
          <w:ilvl w:val="0"/>
          <w:numId w:val="5"/>
        </w:numPr>
        <w:spacing w:after="0" w:line="240" w:lineRule="auto"/>
        <w:jc w:val="both"/>
        <w:rPr>
          <w:rFonts w:ascii="Century Gothic" w:hAnsi="Century Gothic" w:cs="Arial"/>
          <w:sz w:val="24"/>
          <w:szCs w:val="24"/>
        </w:rPr>
      </w:pPr>
      <w:r w:rsidRPr="00502E37">
        <w:rPr>
          <w:rFonts w:ascii="Century Gothic" w:hAnsi="Century Gothic" w:cs="Arial"/>
          <w:b/>
          <w:sz w:val="24"/>
          <w:szCs w:val="24"/>
        </w:rPr>
        <w:t>¿Para qué</w:t>
      </w:r>
      <w:r w:rsidR="00D93394" w:rsidRPr="00502E37">
        <w:rPr>
          <w:rFonts w:ascii="Century Gothic" w:hAnsi="Century Gothic" w:cs="Arial"/>
          <w:b/>
          <w:sz w:val="24"/>
          <w:szCs w:val="24"/>
        </w:rPr>
        <w:t xml:space="preserve"> serán utilizados sus </w:t>
      </w:r>
      <w:r w:rsidRPr="00502E37">
        <w:rPr>
          <w:rFonts w:ascii="Century Gothic" w:hAnsi="Century Gothic" w:cs="Arial"/>
          <w:b/>
          <w:sz w:val="24"/>
          <w:szCs w:val="24"/>
        </w:rPr>
        <w:t>datos personales?</w:t>
      </w:r>
    </w:p>
    <w:p w:rsidR="00DF737E" w:rsidRPr="00502E37" w:rsidRDefault="00DF737E" w:rsidP="00DF737E">
      <w:pPr>
        <w:pStyle w:val="Prrafodelista"/>
        <w:spacing w:after="0" w:line="240" w:lineRule="auto"/>
        <w:ind w:left="502"/>
        <w:jc w:val="both"/>
        <w:rPr>
          <w:rFonts w:ascii="Century Gothic" w:hAnsi="Century Gothic" w:cs="Arial"/>
          <w:sz w:val="24"/>
          <w:szCs w:val="24"/>
        </w:rPr>
      </w:pPr>
    </w:p>
    <w:p w:rsidR="00DF737E" w:rsidRPr="00502E37" w:rsidRDefault="003C5FB8" w:rsidP="00DF737E">
      <w:pPr>
        <w:spacing w:after="0" w:line="240" w:lineRule="auto"/>
        <w:jc w:val="both"/>
        <w:rPr>
          <w:rFonts w:ascii="Century Gothic" w:hAnsi="Century Gothic" w:cs="Arial"/>
          <w:sz w:val="24"/>
          <w:szCs w:val="24"/>
        </w:rPr>
      </w:pPr>
      <w:r w:rsidRPr="00502E37">
        <w:rPr>
          <w:rFonts w:ascii="Century Gothic" w:hAnsi="Century Gothic" w:cs="Arial"/>
          <w:sz w:val="24"/>
          <w:szCs w:val="24"/>
        </w:rPr>
        <w:t xml:space="preserve">Utilizaremos </w:t>
      </w:r>
      <w:r w:rsidR="00DF737E" w:rsidRPr="00502E37">
        <w:rPr>
          <w:rFonts w:ascii="Century Gothic" w:hAnsi="Century Gothic" w:cs="Arial"/>
          <w:sz w:val="24"/>
          <w:szCs w:val="24"/>
        </w:rPr>
        <w:t>sus datos personales</w:t>
      </w:r>
      <w:r w:rsidR="00FD6C26" w:rsidRPr="00502E37">
        <w:rPr>
          <w:rFonts w:ascii="Century Gothic" w:hAnsi="Century Gothic" w:cs="Arial"/>
          <w:sz w:val="24"/>
          <w:szCs w:val="24"/>
        </w:rPr>
        <w:t xml:space="preserve"> </w:t>
      </w:r>
      <w:r w:rsidR="000F0EC3" w:rsidRPr="00502E37">
        <w:rPr>
          <w:rFonts w:ascii="Century Gothic" w:hAnsi="Century Gothic" w:cs="Arial"/>
          <w:sz w:val="24"/>
          <w:szCs w:val="24"/>
        </w:rPr>
        <w:t>con</w:t>
      </w:r>
      <w:r w:rsidR="00FD6C26" w:rsidRPr="00502E37">
        <w:rPr>
          <w:rFonts w:ascii="Century Gothic" w:hAnsi="Century Gothic" w:cs="Arial"/>
          <w:sz w:val="24"/>
          <w:szCs w:val="24"/>
        </w:rPr>
        <w:t xml:space="preserve"> las siguientes finalidades:</w:t>
      </w:r>
    </w:p>
    <w:p w:rsidR="0045789A" w:rsidRPr="00502E37" w:rsidRDefault="0045789A" w:rsidP="00DF737E">
      <w:pPr>
        <w:spacing w:after="0" w:line="240" w:lineRule="auto"/>
        <w:jc w:val="both"/>
        <w:rPr>
          <w:rFonts w:ascii="Century Gothic" w:hAnsi="Century Gothic" w:cs="Arial"/>
          <w:sz w:val="24"/>
          <w:szCs w:val="24"/>
        </w:rPr>
      </w:pPr>
    </w:p>
    <w:p w:rsidR="00DF737E" w:rsidRPr="00502E37" w:rsidRDefault="00FD6C26" w:rsidP="00FD6C26">
      <w:pPr>
        <w:pStyle w:val="Prrafodelista"/>
        <w:numPr>
          <w:ilvl w:val="0"/>
          <w:numId w:val="13"/>
        </w:numPr>
        <w:spacing w:after="0" w:line="240" w:lineRule="auto"/>
        <w:jc w:val="both"/>
        <w:rPr>
          <w:rFonts w:ascii="Century Gothic" w:hAnsi="Century Gothic" w:cs="Arial"/>
          <w:sz w:val="24"/>
          <w:szCs w:val="24"/>
        </w:rPr>
      </w:pPr>
      <w:r w:rsidRPr="00502E37">
        <w:rPr>
          <w:rFonts w:ascii="Century Gothic" w:hAnsi="Century Gothic" w:cs="Arial"/>
          <w:sz w:val="24"/>
          <w:szCs w:val="24"/>
        </w:rPr>
        <w:t xml:space="preserve">Dar atención, </w:t>
      </w:r>
      <w:r w:rsidR="00574125" w:rsidRPr="00502E37">
        <w:rPr>
          <w:rFonts w:ascii="Century Gothic" w:hAnsi="Century Gothic" w:cs="Arial"/>
          <w:sz w:val="24"/>
          <w:szCs w:val="24"/>
        </w:rPr>
        <w:t>trámite</w:t>
      </w:r>
      <w:r w:rsidRPr="00502E37">
        <w:rPr>
          <w:rFonts w:ascii="Century Gothic" w:hAnsi="Century Gothic" w:cs="Arial"/>
          <w:sz w:val="24"/>
          <w:szCs w:val="24"/>
        </w:rPr>
        <w:t xml:space="preserve"> y seguimiento a las solicitudes realizadas por los legisladores, Grupos Parlamentarios, Comisiones y Unidades Administrativas de la Cámara de D</w:t>
      </w:r>
      <w:r w:rsidR="00E827E8" w:rsidRPr="00502E37">
        <w:rPr>
          <w:rFonts w:ascii="Century Gothic" w:hAnsi="Century Gothic" w:cs="Arial"/>
          <w:sz w:val="24"/>
          <w:szCs w:val="24"/>
        </w:rPr>
        <w:t xml:space="preserve">iputados sobre las atribuciones que le corresponden al Centro de Estudios. </w:t>
      </w:r>
    </w:p>
    <w:p w:rsidR="00FD6C26" w:rsidRPr="00502E37" w:rsidRDefault="00FD6C26" w:rsidP="00FD6C26">
      <w:pPr>
        <w:spacing w:after="0" w:line="240" w:lineRule="auto"/>
        <w:jc w:val="both"/>
        <w:rPr>
          <w:rFonts w:ascii="Century Gothic" w:hAnsi="Century Gothic" w:cs="Arial"/>
          <w:sz w:val="24"/>
          <w:szCs w:val="24"/>
        </w:rPr>
      </w:pPr>
    </w:p>
    <w:p w:rsidR="003812FB" w:rsidRPr="00502E37" w:rsidRDefault="009E3590" w:rsidP="003812FB">
      <w:pPr>
        <w:pStyle w:val="Prrafodelista"/>
        <w:numPr>
          <w:ilvl w:val="0"/>
          <w:numId w:val="5"/>
        </w:numPr>
        <w:spacing w:after="0" w:line="240" w:lineRule="auto"/>
        <w:jc w:val="both"/>
        <w:rPr>
          <w:rFonts w:ascii="Century Gothic" w:hAnsi="Century Gothic" w:cs="Arial"/>
          <w:sz w:val="24"/>
          <w:szCs w:val="24"/>
        </w:rPr>
      </w:pPr>
      <w:r w:rsidRPr="00502E37">
        <w:rPr>
          <w:rFonts w:ascii="Century Gothic" w:hAnsi="Century Gothic" w:cs="Arial"/>
          <w:b/>
          <w:sz w:val="24"/>
          <w:szCs w:val="24"/>
        </w:rPr>
        <w:t xml:space="preserve">¿Qué datos personales </w:t>
      </w:r>
      <w:r w:rsidR="00D93394" w:rsidRPr="00502E37">
        <w:rPr>
          <w:rFonts w:ascii="Century Gothic" w:hAnsi="Century Gothic" w:cs="Arial"/>
          <w:b/>
          <w:sz w:val="24"/>
          <w:szCs w:val="24"/>
        </w:rPr>
        <w:t>serán recabados</w:t>
      </w:r>
      <w:r w:rsidRPr="00502E37">
        <w:rPr>
          <w:rFonts w:ascii="Century Gothic" w:hAnsi="Century Gothic" w:cs="Arial"/>
          <w:b/>
          <w:sz w:val="24"/>
          <w:szCs w:val="24"/>
        </w:rPr>
        <w:t>?</w:t>
      </w:r>
    </w:p>
    <w:p w:rsidR="003812FB" w:rsidRPr="00502E37" w:rsidRDefault="003812FB" w:rsidP="003812FB">
      <w:pPr>
        <w:pStyle w:val="Prrafodelista"/>
        <w:spacing w:after="0" w:line="240" w:lineRule="auto"/>
        <w:ind w:left="502"/>
        <w:jc w:val="both"/>
        <w:rPr>
          <w:rFonts w:ascii="Century Gothic" w:hAnsi="Century Gothic" w:cs="Arial"/>
          <w:sz w:val="24"/>
          <w:szCs w:val="24"/>
        </w:rPr>
      </w:pPr>
    </w:p>
    <w:p w:rsidR="003812FB" w:rsidRPr="00502E37" w:rsidRDefault="003812FB" w:rsidP="003812FB">
      <w:pPr>
        <w:spacing w:after="0" w:line="240" w:lineRule="auto"/>
        <w:jc w:val="both"/>
        <w:rPr>
          <w:rFonts w:ascii="Century Gothic" w:hAnsi="Century Gothic" w:cs="Arial"/>
          <w:sz w:val="24"/>
          <w:szCs w:val="24"/>
        </w:rPr>
      </w:pPr>
      <w:r w:rsidRPr="00502E37">
        <w:rPr>
          <w:rFonts w:ascii="Century Gothic" w:hAnsi="Century Gothic" w:cs="Arial"/>
          <w:sz w:val="24"/>
          <w:szCs w:val="24"/>
        </w:rPr>
        <w:t>Los siguientes datos personales se recabarán de manera directa:</w:t>
      </w:r>
    </w:p>
    <w:p w:rsidR="00DF737E" w:rsidRPr="00502E37" w:rsidRDefault="00DF737E" w:rsidP="00DF737E">
      <w:pPr>
        <w:spacing w:after="0" w:line="240" w:lineRule="auto"/>
        <w:ind w:left="142"/>
        <w:jc w:val="both"/>
        <w:rPr>
          <w:rFonts w:ascii="Century Gothic" w:hAnsi="Century Gothic" w:cs="Arial"/>
          <w:sz w:val="24"/>
          <w:szCs w:val="24"/>
        </w:rPr>
      </w:pPr>
    </w:p>
    <w:p w:rsidR="00BD4493" w:rsidRPr="00502E37" w:rsidRDefault="00FD6C26" w:rsidP="00FD6C26">
      <w:pPr>
        <w:pStyle w:val="Prrafodelista"/>
        <w:numPr>
          <w:ilvl w:val="0"/>
          <w:numId w:val="11"/>
        </w:numPr>
        <w:jc w:val="both"/>
        <w:rPr>
          <w:rFonts w:ascii="Century Gothic" w:eastAsia="Times New Roman" w:hAnsi="Century Gothic" w:cs="Arial"/>
          <w:color w:val="000000"/>
          <w:sz w:val="24"/>
          <w:szCs w:val="24"/>
          <w:lang w:eastAsia="es-MX"/>
        </w:rPr>
      </w:pPr>
      <w:r w:rsidRPr="00502E37">
        <w:rPr>
          <w:rFonts w:ascii="Century Gothic" w:hAnsi="Century Gothic" w:cs="Arial"/>
          <w:sz w:val="24"/>
          <w:szCs w:val="24"/>
        </w:rPr>
        <w:t>Nombre completo;</w:t>
      </w:r>
    </w:p>
    <w:p w:rsidR="00FD6C26" w:rsidRPr="00502E37" w:rsidRDefault="00FD6C26" w:rsidP="00FD6C26">
      <w:pPr>
        <w:pStyle w:val="Prrafodelista"/>
        <w:numPr>
          <w:ilvl w:val="0"/>
          <w:numId w:val="11"/>
        </w:numPr>
        <w:jc w:val="both"/>
        <w:rPr>
          <w:rFonts w:ascii="Century Gothic" w:eastAsia="Times New Roman" w:hAnsi="Century Gothic" w:cs="Arial"/>
          <w:color w:val="000000"/>
          <w:sz w:val="24"/>
          <w:szCs w:val="24"/>
          <w:lang w:eastAsia="es-MX"/>
        </w:rPr>
      </w:pPr>
      <w:r w:rsidRPr="00502E37">
        <w:rPr>
          <w:rFonts w:ascii="Century Gothic" w:hAnsi="Century Gothic" w:cs="Arial"/>
          <w:sz w:val="24"/>
          <w:szCs w:val="24"/>
        </w:rPr>
        <w:t>Correo electrónico;</w:t>
      </w:r>
    </w:p>
    <w:p w:rsidR="00FD6C26" w:rsidRPr="00502E37" w:rsidRDefault="00FD6C26" w:rsidP="00FD6C26">
      <w:pPr>
        <w:pStyle w:val="Prrafodelista"/>
        <w:numPr>
          <w:ilvl w:val="0"/>
          <w:numId w:val="11"/>
        </w:numPr>
        <w:jc w:val="both"/>
        <w:rPr>
          <w:rFonts w:ascii="Century Gothic" w:eastAsia="Times New Roman" w:hAnsi="Century Gothic" w:cs="Arial"/>
          <w:color w:val="000000"/>
          <w:sz w:val="24"/>
          <w:szCs w:val="24"/>
          <w:lang w:eastAsia="es-MX"/>
        </w:rPr>
      </w:pPr>
      <w:r w:rsidRPr="00502E37">
        <w:rPr>
          <w:rFonts w:ascii="Century Gothic" w:hAnsi="Century Gothic" w:cs="Arial"/>
          <w:sz w:val="24"/>
          <w:szCs w:val="24"/>
        </w:rPr>
        <w:t>Cargo;</w:t>
      </w:r>
    </w:p>
    <w:p w:rsidR="00FD6C26" w:rsidRPr="00502E37" w:rsidRDefault="00FD6C26" w:rsidP="00FD6C26">
      <w:pPr>
        <w:pStyle w:val="Prrafodelista"/>
        <w:numPr>
          <w:ilvl w:val="0"/>
          <w:numId w:val="11"/>
        </w:numPr>
        <w:jc w:val="both"/>
        <w:rPr>
          <w:rFonts w:ascii="Century Gothic" w:eastAsia="Times New Roman" w:hAnsi="Century Gothic" w:cs="Arial"/>
          <w:color w:val="000000"/>
          <w:sz w:val="24"/>
          <w:szCs w:val="24"/>
          <w:lang w:eastAsia="es-MX"/>
        </w:rPr>
      </w:pPr>
      <w:r w:rsidRPr="00502E37">
        <w:rPr>
          <w:rFonts w:ascii="Century Gothic" w:hAnsi="Century Gothic" w:cs="Arial"/>
          <w:sz w:val="24"/>
          <w:szCs w:val="24"/>
        </w:rPr>
        <w:t>Procedencia;</w:t>
      </w:r>
    </w:p>
    <w:p w:rsidR="00FD6C26" w:rsidRPr="00502E37" w:rsidRDefault="00FD6C26" w:rsidP="00FD6C26">
      <w:pPr>
        <w:pStyle w:val="Prrafodelista"/>
        <w:numPr>
          <w:ilvl w:val="0"/>
          <w:numId w:val="11"/>
        </w:numPr>
        <w:jc w:val="both"/>
        <w:rPr>
          <w:rFonts w:ascii="Century Gothic" w:eastAsia="Times New Roman" w:hAnsi="Century Gothic" w:cs="Arial"/>
          <w:color w:val="000000"/>
          <w:sz w:val="24"/>
          <w:szCs w:val="24"/>
          <w:lang w:eastAsia="es-MX"/>
        </w:rPr>
      </w:pPr>
      <w:r w:rsidRPr="00502E37">
        <w:rPr>
          <w:rFonts w:ascii="Century Gothic" w:hAnsi="Century Gothic" w:cs="Arial"/>
          <w:sz w:val="24"/>
          <w:szCs w:val="24"/>
        </w:rPr>
        <w:t>Teléfono;</w:t>
      </w:r>
    </w:p>
    <w:p w:rsidR="0055646F" w:rsidRDefault="003812FB" w:rsidP="007926FC">
      <w:pPr>
        <w:shd w:val="clear" w:color="auto" w:fill="FFFFFF"/>
        <w:spacing w:after="0" w:line="240" w:lineRule="auto"/>
        <w:jc w:val="both"/>
        <w:rPr>
          <w:rFonts w:ascii="Century Gothic" w:eastAsia="Times New Roman" w:hAnsi="Century Gothic" w:cs="Arial"/>
          <w:b/>
          <w:color w:val="000000"/>
          <w:sz w:val="24"/>
          <w:szCs w:val="24"/>
          <w:lang w:eastAsia="es-MX"/>
        </w:rPr>
      </w:pPr>
      <w:r w:rsidRPr="0055646F">
        <w:rPr>
          <w:rFonts w:ascii="Century Gothic" w:eastAsia="Times New Roman" w:hAnsi="Century Gothic" w:cs="Arial"/>
          <w:b/>
          <w:color w:val="000000"/>
          <w:sz w:val="24"/>
          <w:szCs w:val="24"/>
          <w:lang w:eastAsia="es-MX"/>
        </w:rPr>
        <w:t>H</w:t>
      </w:r>
      <w:r w:rsidR="009E3590" w:rsidRPr="0055646F">
        <w:rPr>
          <w:rFonts w:ascii="Century Gothic" w:eastAsia="Times New Roman" w:hAnsi="Century Gothic" w:cs="Arial"/>
          <w:b/>
          <w:color w:val="000000"/>
          <w:sz w:val="24"/>
          <w:szCs w:val="24"/>
          <w:lang w:eastAsia="es-MX"/>
        </w:rPr>
        <w:t xml:space="preserve">acemos de su conocimiento que </w:t>
      </w:r>
      <w:r w:rsidR="003C5FB8" w:rsidRPr="0055646F">
        <w:rPr>
          <w:rFonts w:ascii="Century Gothic" w:eastAsia="Times New Roman" w:hAnsi="Century Gothic" w:cs="Arial"/>
          <w:b/>
          <w:color w:val="000000"/>
          <w:sz w:val="24"/>
          <w:szCs w:val="24"/>
          <w:lang w:eastAsia="es-MX"/>
        </w:rPr>
        <w:t xml:space="preserve">no recabaremos </w:t>
      </w:r>
      <w:r w:rsidR="00DF737E" w:rsidRPr="0055646F">
        <w:rPr>
          <w:rFonts w:ascii="Century Gothic" w:eastAsia="Times New Roman" w:hAnsi="Century Gothic" w:cs="Arial"/>
          <w:b/>
          <w:color w:val="000000"/>
          <w:sz w:val="24"/>
          <w:szCs w:val="24"/>
          <w:lang w:eastAsia="es-MX"/>
        </w:rPr>
        <w:t xml:space="preserve">datos sensibles. </w:t>
      </w:r>
    </w:p>
    <w:p w:rsidR="0055646F" w:rsidRPr="0055646F" w:rsidRDefault="0055646F" w:rsidP="007926FC">
      <w:pPr>
        <w:shd w:val="clear" w:color="auto" w:fill="FFFFFF"/>
        <w:spacing w:after="0" w:line="240" w:lineRule="auto"/>
        <w:jc w:val="both"/>
        <w:rPr>
          <w:rFonts w:ascii="Century Gothic" w:eastAsia="Times New Roman" w:hAnsi="Century Gothic" w:cs="Arial"/>
          <w:b/>
          <w:color w:val="000000"/>
          <w:sz w:val="24"/>
          <w:szCs w:val="24"/>
          <w:lang w:eastAsia="es-MX"/>
        </w:rPr>
      </w:pPr>
    </w:p>
    <w:p w:rsidR="00DF737E" w:rsidRPr="00502E37" w:rsidRDefault="00DF737E" w:rsidP="00FD6757">
      <w:pPr>
        <w:spacing w:after="0" w:line="240" w:lineRule="auto"/>
        <w:jc w:val="both"/>
        <w:rPr>
          <w:rFonts w:ascii="Century Gothic" w:eastAsia="Times New Roman" w:hAnsi="Century Gothic" w:cs="Arial"/>
          <w:b/>
          <w:color w:val="000000"/>
          <w:sz w:val="24"/>
          <w:szCs w:val="24"/>
          <w:lang w:eastAsia="es-MX"/>
        </w:rPr>
      </w:pPr>
    </w:p>
    <w:p w:rsidR="00F30ADF" w:rsidRPr="00502E37" w:rsidRDefault="003C5FB8" w:rsidP="00DF737E">
      <w:pPr>
        <w:pStyle w:val="Prrafodelista"/>
        <w:numPr>
          <w:ilvl w:val="0"/>
          <w:numId w:val="5"/>
        </w:numPr>
        <w:spacing w:after="0" w:line="240" w:lineRule="auto"/>
        <w:jc w:val="both"/>
        <w:rPr>
          <w:rFonts w:ascii="Century Gothic" w:eastAsia="Times New Roman" w:hAnsi="Century Gothic" w:cs="Arial"/>
          <w:b/>
          <w:color w:val="000000"/>
          <w:sz w:val="24"/>
          <w:szCs w:val="24"/>
          <w:lang w:eastAsia="es-MX"/>
        </w:rPr>
      </w:pPr>
      <w:r w:rsidRPr="00502E37">
        <w:rPr>
          <w:rFonts w:ascii="Century Gothic" w:eastAsia="Times New Roman" w:hAnsi="Century Gothic" w:cs="Arial"/>
          <w:b/>
          <w:color w:val="000000"/>
          <w:sz w:val="24"/>
          <w:szCs w:val="24"/>
          <w:lang w:eastAsia="es-MX"/>
        </w:rPr>
        <w:t>¿Con quién transferiremos sus datos personales?</w:t>
      </w:r>
    </w:p>
    <w:p w:rsidR="00DF737E" w:rsidRPr="00502E37" w:rsidRDefault="00DF737E" w:rsidP="00DF737E">
      <w:pPr>
        <w:spacing w:after="0" w:line="240" w:lineRule="auto"/>
        <w:ind w:left="142"/>
        <w:jc w:val="both"/>
        <w:rPr>
          <w:rFonts w:ascii="Century Gothic" w:eastAsia="Times New Roman" w:hAnsi="Century Gothic" w:cs="Arial"/>
          <w:b/>
          <w:color w:val="000000"/>
          <w:sz w:val="24"/>
          <w:szCs w:val="24"/>
          <w:lang w:eastAsia="es-MX"/>
        </w:rPr>
      </w:pPr>
    </w:p>
    <w:p w:rsidR="004D726F" w:rsidRDefault="0055646F" w:rsidP="00DF737E">
      <w:pPr>
        <w:spacing w:after="0" w:line="240" w:lineRule="auto"/>
        <w:jc w:val="both"/>
        <w:rPr>
          <w:rFonts w:ascii="Century Gothic" w:eastAsia="Times New Roman" w:hAnsi="Century Gothic" w:cs="Arial"/>
          <w:color w:val="000000"/>
          <w:sz w:val="24"/>
          <w:szCs w:val="24"/>
          <w:lang w:eastAsia="es-MX"/>
        </w:rPr>
      </w:pPr>
      <w:r w:rsidRPr="0055646F">
        <w:rPr>
          <w:rFonts w:ascii="Century Gothic" w:eastAsia="Times New Roman" w:hAnsi="Century Gothic" w:cs="Arial"/>
          <w:color w:val="000000"/>
          <w:sz w:val="24"/>
          <w:szCs w:val="24"/>
          <w:lang w:eastAsia="es-MX"/>
        </w:rPr>
        <w:t xml:space="preserve">Se informa que la Cámara de Diputados no realizará transferencias de datos personales, salvo aquellas donde se actualice alguno de los supuestos señalados en los artículos 22, 66 y 70 de la Ley General de Protección de Datos Personales en Posesión de Sujetos Obligados, así como, el artículo 36 </w:t>
      </w:r>
      <w:r w:rsidRPr="0055646F">
        <w:rPr>
          <w:rFonts w:ascii="Century Gothic" w:eastAsia="Times New Roman" w:hAnsi="Century Gothic" w:cs="Arial"/>
          <w:color w:val="000000"/>
          <w:sz w:val="24"/>
          <w:szCs w:val="24"/>
          <w:lang w:eastAsia="es-MX"/>
        </w:rPr>
        <w:lastRenderedPageBreak/>
        <w:t>de los Lineamientos Generales de Protección de Datos Personales para el Sector Público, en las que no se requerirá de su consentimiento.</w:t>
      </w:r>
      <w:r w:rsidR="00BD4493" w:rsidRPr="00502E37">
        <w:rPr>
          <w:rFonts w:ascii="Century Gothic" w:eastAsia="Times New Roman" w:hAnsi="Century Gothic" w:cs="Arial"/>
          <w:color w:val="000000"/>
          <w:sz w:val="24"/>
          <w:szCs w:val="24"/>
          <w:lang w:eastAsia="es-MX"/>
        </w:rPr>
        <w:t xml:space="preserve"> </w:t>
      </w:r>
    </w:p>
    <w:p w:rsidR="0055646F" w:rsidRDefault="0055646F" w:rsidP="00DF737E">
      <w:pPr>
        <w:spacing w:after="0" w:line="240" w:lineRule="auto"/>
        <w:jc w:val="both"/>
        <w:rPr>
          <w:rFonts w:ascii="Century Gothic" w:eastAsia="Times New Roman" w:hAnsi="Century Gothic" w:cs="Arial"/>
          <w:color w:val="000000"/>
          <w:sz w:val="24"/>
          <w:szCs w:val="24"/>
          <w:lang w:eastAsia="es-MX"/>
        </w:rPr>
      </w:pPr>
    </w:p>
    <w:p w:rsidR="0055646F" w:rsidRDefault="0055646F" w:rsidP="00DF737E">
      <w:pPr>
        <w:spacing w:after="0" w:line="240" w:lineRule="auto"/>
        <w:jc w:val="both"/>
        <w:rPr>
          <w:rFonts w:ascii="Century Gothic" w:eastAsia="Times New Roman" w:hAnsi="Century Gothic" w:cs="Arial"/>
          <w:color w:val="000000"/>
          <w:sz w:val="24"/>
          <w:szCs w:val="24"/>
          <w:lang w:eastAsia="es-MX"/>
        </w:rPr>
      </w:pPr>
    </w:p>
    <w:p w:rsidR="0055646F" w:rsidRDefault="0055646F" w:rsidP="00DF737E">
      <w:pPr>
        <w:spacing w:after="0" w:line="240" w:lineRule="auto"/>
        <w:jc w:val="both"/>
        <w:rPr>
          <w:rFonts w:ascii="Century Gothic" w:eastAsia="Times New Roman" w:hAnsi="Century Gothic" w:cs="Arial"/>
          <w:color w:val="000000"/>
          <w:sz w:val="24"/>
          <w:szCs w:val="24"/>
          <w:lang w:eastAsia="es-MX"/>
        </w:rPr>
      </w:pPr>
    </w:p>
    <w:p w:rsidR="00BD4493" w:rsidRPr="00502E37" w:rsidRDefault="00BD4493" w:rsidP="00DF737E">
      <w:pPr>
        <w:spacing w:after="0" w:line="240" w:lineRule="auto"/>
        <w:jc w:val="both"/>
        <w:rPr>
          <w:rFonts w:ascii="Century Gothic" w:eastAsia="Times New Roman" w:hAnsi="Century Gothic" w:cs="Arial"/>
          <w:color w:val="000000"/>
          <w:sz w:val="24"/>
          <w:szCs w:val="24"/>
          <w:lang w:eastAsia="es-MX"/>
        </w:rPr>
      </w:pPr>
    </w:p>
    <w:p w:rsidR="00634028" w:rsidRPr="00502E37" w:rsidRDefault="00634028" w:rsidP="00DF737E">
      <w:pPr>
        <w:pStyle w:val="Prrafodelista"/>
        <w:numPr>
          <w:ilvl w:val="0"/>
          <w:numId w:val="5"/>
        </w:numPr>
        <w:spacing w:after="0" w:line="240" w:lineRule="auto"/>
        <w:jc w:val="both"/>
        <w:rPr>
          <w:rFonts w:ascii="Century Gothic" w:eastAsia="Times New Roman" w:hAnsi="Century Gothic" w:cs="Arial"/>
          <w:b/>
          <w:color w:val="000000"/>
          <w:sz w:val="24"/>
          <w:szCs w:val="24"/>
          <w:lang w:eastAsia="es-MX"/>
        </w:rPr>
      </w:pPr>
      <w:r w:rsidRPr="00502E37">
        <w:rPr>
          <w:rFonts w:ascii="Century Gothic" w:eastAsia="Times New Roman" w:hAnsi="Century Gothic" w:cs="Arial"/>
          <w:b/>
          <w:color w:val="000000"/>
          <w:sz w:val="24"/>
          <w:szCs w:val="24"/>
          <w:lang w:eastAsia="es-MX"/>
        </w:rPr>
        <w:t>¿Cómo puede acceder, rectificar o cancelar sus datos personales u oponerse a su uso?</w:t>
      </w:r>
    </w:p>
    <w:p w:rsidR="00DF737E" w:rsidRPr="00502E37" w:rsidRDefault="00DF737E" w:rsidP="00DF737E">
      <w:pPr>
        <w:spacing w:after="0" w:line="240" w:lineRule="auto"/>
        <w:ind w:left="142"/>
        <w:jc w:val="both"/>
        <w:rPr>
          <w:rFonts w:ascii="Century Gothic" w:eastAsia="Times New Roman" w:hAnsi="Century Gothic" w:cs="Arial"/>
          <w:b/>
          <w:color w:val="000000"/>
          <w:sz w:val="24"/>
          <w:szCs w:val="24"/>
          <w:lang w:eastAsia="es-MX"/>
        </w:rPr>
      </w:pPr>
    </w:p>
    <w:p w:rsidR="0055646F" w:rsidRDefault="0055646F" w:rsidP="0055646F">
      <w:pPr>
        <w:spacing w:after="0" w:line="240" w:lineRule="auto"/>
        <w:jc w:val="both"/>
        <w:textAlignment w:val="baseline"/>
        <w:rPr>
          <w:rFonts w:ascii="Century Gothic" w:eastAsia="Times New Roman" w:hAnsi="Century Gothic" w:cs="Arial"/>
          <w:sz w:val="24"/>
          <w:szCs w:val="24"/>
          <w:lang w:val="es-ES" w:eastAsia="en-CA"/>
        </w:rPr>
      </w:pPr>
      <w:r w:rsidRPr="0055646F">
        <w:rPr>
          <w:rFonts w:ascii="Century Gothic" w:eastAsia="Times New Roman" w:hAnsi="Century Gothic" w:cs="Arial"/>
          <w:sz w:val="24"/>
          <w:szCs w:val="24"/>
          <w:lang w:val="es-ES" w:eastAsia="en-CA"/>
        </w:rPr>
        <w:t>Usted tiene derecho de acceder a sus datos personales que poseemos y a los detalles del tratamiento de los mismos, así como a rectificarlos en caso de ser inexactos o incompletos, cancelarlos cuando considere que no se requieren para alguna de las finalidades señaladas en el presente aviso de privacidad o estén siendo utilizados para finalidades no consentidas, o bien, oponerse al tratamiento de los mismos para fines específicos de conformidad con lo establecido en el título tercero, capítulos primero y segundo de la Ley General de Protección de Datos Personales en Posesión de Sujetos Obligados.</w:t>
      </w:r>
    </w:p>
    <w:p w:rsidR="0055646F" w:rsidRPr="0055646F" w:rsidRDefault="0055646F" w:rsidP="0055646F">
      <w:pPr>
        <w:spacing w:after="0" w:line="240" w:lineRule="auto"/>
        <w:jc w:val="both"/>
        <w:textAlignment w:val="baseline"/>
        <w:rPr>
          <w:rFonts w:ascii="Century Gothic" w:eastAsia="Times New Roman" w:hAnsi="Century Gothic" w:cs="Arial"/>
          <w:sz w:val="24"/>
          <w:szCs w:val="24"/>
          <w:lang w:val="es-ES" w:eastAsia="en-CA"/>
        </w:rPr>
      </w:pPr>
    </w:p>
    <w:p w:rsidR="0055646F" w:rsidRDefault="0055646F" w:rsidP="0055646F">
      <w:pPr>
        <w:spacing w:after="0" w:line="240" w:lineRule="auto"/>
        <w:jc w:val="both"/>
        <w:textAlignment w:val="baseline"/>
        <w:rPr>
          <w:rFonts w:ascii="Century Gothic" w:eastAsia="Times New Roman" w:hAnsi="Century Gothic" w:cs="Arial"/>
          <w:sz w:val="24"/>
          <w:szCs w:val="24"/>
          <w:lang w:val="es-ES" w:eastAsia="en-CA"/>
        </w:rPr>
      </w:pPr>
      <w:r w:rsidRPr="0055646F">
        <w:rPr>
          <w:rFonts w:ascii="Century Gothic" w:eastAsia="Times New Roman" w:hAnsi="Century Gothic" w:cs="Arial"/>
          <w:sz w:val="24"/>
          <w:szCs w:val="24"/>
          <w:lang w:val="es-ES" w:eastAsia="en-CA"/>
        </w:rPr>
        <w:t>Podrá conocer el procedimiento, los medios, así como ejercer sus derechos de acceso, rectificación, cancelación u oposición de sus datos personales (derechos ARCO) directamente ante la Unidad de Transparencia de este Órgano Legislativo, ubicada en avenida Congreso de la Unión No. 66, Edificio “E”, Planta Baja, ala Norte, colonia El Parque, alcaldía Venustiano Carranza, Ciudad de México, C.P. 15960, en el teléfono 50360000 ext. 55113; Lada sin Costo 800-718-4291, o bien, a través de la Plataforma Nacional de Transparencia, ubicable en la siguiente liga electrónica:</w:t>
      </w:r>
    </w:p>
    <w:p w:rsidR="0055646F" w:rsidRPr="0055646F" w:rsidRDefault="0055646F" w:rsidP="0055646F">
      <w:pPr>
        <w:spacing w:after="0" w:line="240" w:lineRule="auto"/>
        <w:jc w:val="both"/>
        <w:textAlignment w:val="baseline"/>
        <w:rPr>
          <w:rFonts w:ascii="Century Gothic" w:eastAsia="Times New Roman" w:hAnsi="Century Gothic" w:cs="Arial"/>
          <w:sz w:val="24"/>
          <w:szCs w:val="24"/>
          <w:lang w:val="es-ES" w:eastAsia="en-CA"/>
        </w:rPr>
      </w:pPr>
    </w:p>
    <w:p w:rsidR="0055646F" w:rsidRPr="0055646F" w:rsidRDefault="0055646F" w:rsidP="0055646F">
      <w:pPr>
        <w:spacing w:after="0" w:line="240" w:lineRule="auto"/>
        <w:jc w:val="center"/>
        <w:textAlignment w:val="baseline"/>
        <w:rPr>
          <w:rFonts w:ascii="Century Gothic" w:eastAsia="Times New Roman" w:hAnsi="Century Gothic" w:cs="Arial"/>
          <w:sz w:val="24"/>
          <w:szCs w:val="24"/>
          <w:lang w:val="es-ES" w:eastAsia="en-CA"/>
        </w:rPr>
      </w:pPr>
      <w:r w:rsidRPr="0055646F">
        <w:rPr>
          <w:rFonts w:ascii="Century Gothic" w:eastAsia="Times New Roman" w:hAnsi="Century Gothic" w:cs="Arial"/>
          <w:sz w:val="24"/>
          <w:szCs w:val="24"/>
          <w:lang w:val="es-ES" w:eastAsia="en-CA"/>
        </w:rPr>
        <w:t>&lt;https://www.pl</w:t>
      </w:r>
      <w:r>
        <w:rPr>
          <w:rFonts w:ascii="Century Gothic" w:eastAsia="Times New Roman" w:hAnsi="Century Gothic" w:cs="Arial"/>
          <w:sz w:val="24"/>
          <w:szCs w:val="24"/>
          <w:lang w:val="es-ES" w:eastAsia="en-CA"/>
        </w:rPr>
        <w:t>ataformadetransparencia.org.mx&gt;</w:t>
      </w:r>
    </w:p>
    <w:p w:rsidR="0055646F" w:rsidRPr="0055646F" w:rsidRDefault="0055646F" w:rsidP="0055646F">
      <w:pPr>
        <w:spacing w:after="0" w:line="240" w:lineRule="auto"/>
        <w:jc w:val="both"/>
        <w:textAlignment w:val="baseline"/>
        <w:rPr>
          <w:rFonts w:ascii="Century Gothic" w:eastAsia="Times New Roman" w:hAnsi="Century Gothic" w:cs="Arial"/>
          <w:sz w:val="24"/>
          <w:szCs w:val="24"/>
          <w:lang w:val="es-ES" w:eastAsia="en-CA"/>
        </w:rPr>
      </w:pPr>
    </w:p>
    <w:p w:rsidR="0055646F" w:rsidRDefault="0055646F" w:rsidP="0055646F">
      <w:pPr>
        <w:spacing w:after="0" w:line="240" w:lineRule="auto"/>
        <w:jc w:val="both"/>
        <w:textAlignment w:val="baseline"/>
        <w:rPr>
          <w:rFonts w:ascii="Century Gothic" w:eastAsia="Times New Roman" w:hAnsi="Century Gothic" w:cs="Arial"/>
          <w:sz w:val="24"/>
          <w:szCs w:val="24"/>
          <w:lang w:val="es-ES" w:eastAsia="en-CA"/>
        </w:rPr>
      </w:pPr>
      <w:r w:rsidRPr="0055646F">
        <w:rPr>
          <w:rFonts w:ascii="Century Gothic" w:eastAsia="Times New Roman" w:hAnsi="Century Gothic" w:cs="Arial"/>
          <w:sz w:val="24"/>
          <w:szCs w:val="24"/>
          <w:lang w:val="es-ES" w:eastAsia="en-CA"/>
        </w:rPr>
        <w:t>La Unidad de Transparencia comunicará a la persona solicitante, en un plazo no mayor a veinte días hábiles, contados a partir del día siguiente en que fue recibida la solicitud, el acceso, la cancelación o rectificación, o en su caso, las razones o fundamentos por los cuales no procedieron dichas acciones.</w:t>
      </w:r>
    </w:p>
    <w:p w:rsidR="0055646F" w:rsidRDefault="0055646F" w:rsidP="0055646F">
      <w:pPr>
        <w:spacing w:after="0" w:line="240" w:lineRule="auto"/>
        <w:jc w:val="both"/>
        <w:textAlignment w:val="baseline"/>
        <w:rPr>
          <w:rFonts w:ascii="Century Gothic" w:eastAsia="Times New Roman" w:hAnsi="Century Gothic" w:cs="Arial"/>
          <w:sz w:val="24"/>
          <w:szCs w:val="24"/>
          <w:lang w:val="es-ES" w:eastAsia="en-CA"/>
        </w:rPr>
      </w:pPr>
    </w:p>
    <w:p w:rsidR="0055646F" w:rsidRDefault="0055646F" w:rsidP="0055646F">
      <w:pPr>
        <w:spacing w:after="0" w:line="240" w:lineRule="auto"/>
        <w:jc w:val="both"/>
        <w:textAlignment w:val="baseline"/>
        <w:rPr>
          <w:rFonts w:ascii="Century Gothic" w:eastAsia="Times New Roman" w:hAnsi="Century Gothic" w:cs="Arial"/>
          <w:sz w:val="24"/>
          <w:szCs w:val="24"/>
          <w:lang w:val="es-ES" w:eastAsia="en-CA"/>
        </w:rPr>
      </w:pPr>
    </w:p>
    <w:p w:rsidR="0055646F" w:rsidRDefault="0055646F" w:rsidP="0055646F">
      <w:pPr>
        <w:spacing w:after="0" w:line="240" w:lineRule="auto"/>
        <w:jc w:val="both"/>
        <w:textAlignment w:val="baseline"/>
        <w:rPr>
          <w:rFonts w:ascii="Century Gothic" w:eastAsia="Times New Roman" w:hAnsi="Century Gothic" w:cs="Arial"/>
          <w:sz w:val="24"/>
          <w:szCs w:val="24"/>
          <w:lang w:val="es-ES" w:eastAsia="en-CA"/>
        </w:rPr>
      </w:pPr>
      <w:r w:rsidRPr="0055646F">
        <w:rPr>
          <w:rFonts w:ascii="Century Gothic" w:eastAsia="Times New Roman" w:hAnsi="Century Gothic" w:cs="Arial"/>
          <w:sz w:val="24"/>
          <w:szCs w:val="24"/>
          <w:lang w:val="es-ES" w:eastAsia="en-CA"/>
        </w:rPr>
        <w:t xml:space="preserve">La entrega de los datos personales será gratuita, debiendo cubrir la o el titular únicamente los gastos de reproducción, certificación o envío, conforme a la normatividad que resulte aplicable. </w:t>
      </w:r>
    </w:p>
    <w:p w:rsidR="0055646F" w:rsidRPr="0055646F" w:rsidRDefault="0055646F" w:rsidP="0055646F">
      <w:pPr>
        <w:spacing w:after="0" w:line="240" w:lineRule="auto"/>
        <w:jc w:val="both"/>
        <w:textAlignment w:val="baseline"/>
        <w:rPr>
          <w:rFonts w:ascii="Century Gothic" w:eastAsia="Times New Roman" w:hAnsi="Century Gothic" w:cs="Arial"/>
          <w:sz w:val="24"/>
          <w:szCs w:val="24"/>
          <w:lang w:val="es-ES" w:eastAsia="en-CA"/>
        </w:rPr>
      </w:pPr>
    </w:p>
    <w:p w:rsidR="003812FB" w:rsidRDefault="0055646F" w:rsidP="0055646F">
      <w:pPr>
        <w:spacing w:after="0" w:line="240" w:lineRule="auto"/>
        <w:jc w:val="both"/>
        <w:textAlignment w:val="baseline"/>
        <w:rPr>
          <w:rFonts w:ascii="Century Gothic" w:eastAsia="Times New Roman" w:hAnsi="Century Gothic" w:cs="Arial"/>
          <w:sz w:val="24"/>
          <w:szCs w:val="24"/>
          <w:lang w:val="es-ES" w:eastAsia="en-CA"/>
        </w:rPr>
      </w:pPr>
      <w:r w:rsidRPr="0055646F">
        <w:rPr>
          <w:rFonts w:ascii="Century Gothic" w:eastAsia="Times New Roman" w:hAnsi="Century Gothic" w:cs="Arial"/>
          <w:sz w:val="24"/>
          <w:szCs w:val="24"/>
          <w:lang w:val="es-ES" w:eastAsia="en-CA"/>
        </w:rPr>
        <w:t>Cuando la o el titular proporcione el medio magnético, electrónico o el mecanismo necesario para reproducir los datos personales, los mismos serán entregados sin costo a éste.</w:t>
      </w:r>
    </w:p>
    <w:p w:rsidR="0055646F" w:rsidRDefault="0055646F" w:rsidP="0055646F">
      <w:pPr>
        <w:spacing w:after="0" w:line="240" w:lineRule="auto"/>
        <w:jc w:val="both"/>
        <w:textAlignment w:val="baseline"/>
        <w:rPr>
          <w:rFonts w:ascii="Century Gothic" w:eastAsia="Times New Roman" w:hAnsi="Century Gothic" w:cs="Arial"/>
          <w:sz w:val="24"/>
          <w:szCs w:val="24"/>
          <w:lang w:eastAsia="en-CA"/>
        </w:rPr>
      </w:pPr>
    </w:p>
    <w:p w:rsidR="0055646F" w:rsidRDefault="0055646F" w:rsidP="0055646F">
      <w:pPr>
        <w:spacing w:after="0" w:line="240" w:lineRule="auto"/>
        <w:jc w:val="both"/>
        <w:textAlignment w:val="baseline"/>
        <w:rPr>
          <w:rFonts w:ascii="Century Gothic" w:eastAsia="Times New Roman" w:hAnsi="Century Gothic" w:cs="Arial"/>
          <w:sz w:val="24"/>
          <w:szCs w:val="24"/>
          <w:lang w:eastAsia="en-CA"/>
        </w:rPr>
      </w:pPr>
    </w:p>
    <w:p w:rsidR="0055646F" w:rsidRDefault="0055646F" w:rsidP="0055646F">
      <w:pPr>
        <w:spacing w:after="0" w:line="240" w:lineRule="auto"/>
        <w:jc w:val="both"/>
        <w:textAlignment w:val="baseline"/>
        <w:rPr>
          <w:rFonts w:ascii="Century Gothic" w:eastAsia="Times New Roman" w:hAnsi="Century Gothic" w:cs="Arial"/>
          <w:sz w:val="24"/>
          <w:szCs w:val="24"/>
          <w:lang w:eastAsia="en-CA"/>
        </w:rPr>
      </w:pPr>
    </w:p>
    <w:p w:rsidR="0055646F" w:rsidRDefault="0055646F" w:rsidP="0055646F">
      <w:pPr>
        <w:spacing w:after="0" w:line="240" w:lineRule="auto"/>
        <w:jc w:val="both"/>
        <w:textAlignment w:val="baseline"/>
        <w:rPr>
          <w:rFonts w:ascii="Century Gothic" w:eastAsia="Times New Roman" w:hAnsi="Century Gothic" w:cs="Arial"/>
          <w:sz w:val="24"/>
          <w:szCs w:val="24"/>
          <w:lang w:eastAsia="en-CA"/>
        </w:rPr>
      </w:pPr>
    </w:p>
    <w:p w:rsidR="0055646F" w:rsidRPr="0055646F" w:rsidRDefault="0055646F" w:rsidP="0055646F">
      <w:pPr>
        <w:spacing w:after="0" w:line="240" w:lineRule="auto"/>
        <w:jc w:val="both"/>
        <w:textAlignment w:val="baseline"/>
        <w:rPr>
          <w:rFonts w:ascii="Century Gothic" w:eastAsia="Times New Roman" w:hAnsi="Century Gothic" w:cs="Arial"/>
          <w:sz w:val="24"/>
          <w:szCs w:val="24"/>
          <w:lang w:eastAsia="en-CA"/>
        </w:rPr>
      </w:pPr>
    </w:p>
    <w:p w:rsidR="003812FB" w:rsidRPr="00502E37" w:rsidRDefault="003812FB" w:rsidP="003812FB">
      <w:pPr>
        <w:pStyle w:val="Prrafodelista"/>
        <w:numPr>
          <w:ilvl w:val="0"/>
          <w:numId w:val="5"/>
        </w:numPr>
        <w:spacing w:after="0" w:line="240" w:lineRule="auto"/>
        <w:ind w:left="360"/>
        <w:jc w:val="both"/>
        <w:textAlignment w:val="baseline"/>
        <w:rPr>
          <w:rFonts w:ascii="Century Gothic" w:eastAsia="Times New Roman" w:hAnsi="Century Gothic" w:cs="Arial"/>
          <w:b/>
          <w:sz w:val="24"/>
          <w:szCs w:val="24"/>
          <w:lang w:val="es-ES" w:eastAsia="en-CA"/>
        </w:rPr>
      </w:pPr>
      <w:r w:rsidRPr="00502E37">
        <w:rPr>
          <w:rFonts w:ascii="Century Gothic" w:eastAsia="Times New Roman" w:hAnsi="Century Gothic" w:cs="Arial"/>
          <w:b/>
          <w:sz w:val="24"/>
          <w:szCs w:val="24"/>
          <w:lang w:val="es-ES" w:eastAsia="en-CA"/>
        </w:rPr>
        <w:t xml:space="preserve">¿Cómo puede manifestar su negativa al tratamiento de sus datos personales para las finalidades antes descritas? </w:t>
      </w:r>
    </w:p>
    <w:p w:rsidR="003812FB" w:rsidRPr="00502E37" w:rsidRDefault="003812FB" w:rsidP="003812FB">
      <w:pPr>
        <w:spacing w:after="0" w:line="240" w:lineRule="auto"/>
        <w:jc w:val="both"/>
        <w:textAlignment w:val="baseline"/>
        <w:rPr>
          <w:rFonts w:ascii="Century Gothic" w:eastAsia="Times New Roman" w:hAnsi="Century Gothic" w:cs="Arial"/>
          <w:sz w:val="24"/>
          <w:szCs w:val="24"/>
          <w:lang w:val="es-ES" w:eastAsia="en-CA"/>
        </w:rPr>
      </w:pPr>
    </w:p>
    <w:p w:rsidR="0055646F" w:rsidRDefault="0055646F" w:rsidP="0055646F">
      <w:pPr>
        <w:spacing w:after="0" w:line="240" w:lineRule="auto"/>
        <w:jc w:val="both"/>
        <w:rPr>
          <w:rFonts w:ascii="Century Gothic" w:eastAsia="Times New Roman" w:hAnsi="Century Gothic" w:cs="Arial"/>
          <w:sz w:val="24"/>
          <w:szCs w:val="24"/>
          <w:lang w:eastAsia="es-MX"/>
        </w:rPr>
      </w:pPr>
      <w:r w:rsidRPr="0055646F">
        <w:rPr>
          <w:rFonts w:ascii="Century Gothic" w:eastAsia="Times New Roman" w:hAnsi="Century Gothic" w:cs="Arial"/>
          <w:sz w:val="24"/>
          <w:szCs w:val="24"/>
          <w:lang w:eastAsia="es-MX"/>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r w:rsidRPr="0055646F">
        <w:rPr>
          <w:rFonts w:ascii="Century Gothic" w:eastAsia="Times New Roman" w:hAnsi="Century Gothic" w:cs="Arial"/>
          <w:b/>
          <w:sz w:val="24"/>
          <w:szCs w:val="24"/>
          <w:lang w:eastAsia="es-MX"/>
        </w:rPr>
        <w:t>transparencia.solicitudes@diputados.gob.mx</w:t>
      </w:r>
      <w:r w:rsidRPr="0055646F">
        <w:rPr>
          <w:rFonts w:ascii="Century Gothic" w:eastAsia="Times New Roman" w:hAnsi="Century Gothic" w:cs="Arial"/>
          <w:sz w:val="24"/>
          <w:szCs w:val="24"/>
          <w:lang w:eastAsia="es-MX"/>
        </w:rPr>
        <w:t>; en el teléfono (55)50360000, extensiones 66149, 8129 y 55113 o directamente en las instalaciones de la Unidad de Transparencia, edificio E, PB, ala norte.</w:t>
      </w:r>
    </w:p>
    <w:p w:rsidR="0055646F" w:rsidRPr="0055646F" w:rsidRDefault="0055646F" w:rsidP="0055646F">
      <w:pPr>
        <w:spacing w:after="0" w:line="240" w:lineRule="auto"/>
        <w:jc w:val="both"/>
        <w:rPr>
          <w:rFonts w:ascii="Century Gothic" w:eastAsia="Times New Roman" w:hAnsi="Century Gothic" w:cs="Arial"/>
          <w:sz w:val="24"/>
          <w:szCs w:val="24"/>
          <w:lang w:eastAsia="es-MX"/>
        </w:rPr>
      </w:pPr>
    </w:p>
    <w:p w:rsidR="004C3839" w:rsidRPr="00502E37" w:rsidRDefault="0055646F" w:rsidP="0055646F">
      <w:pPr>
        <w:spacing w:after="0" w:line="240" w:lineRule="auto"/>
        <w:jc w:val="both"/>
        <w:rPr>
          <w:rFonts w:ascii="Century Gothic" w:hAnsi="Century Gothic" w:cs="Arial"/>
          <w:sz w:val="24"/>
          <w:szCs w:val="24"/>
        </w:rPr>
      </w:pPr>
      <w:r w:rsidRPr="0055646F">
        <w:rPr>
          <w:rFonts w:ascii="Century Gothic" w:eastAsia="Times New Roman" w:hAnsi="Century Gothic" w:cs="Arial"/>
          <w:sz w:val="24"/>
          <w:szCs w:val="24"/>
          <w:lang w:eastAsia="es-MX"/>
        </w:rPr>
        <w:t>Sin embargo, le informamos que sus datos personales requeridos son necesarios para poder dar atención al presente tratamiento; y en caso de que sean difundidos de manera distinta a las finalidades antes descritas, requerimos su consentimiento expreso.</w:t>
      </w:r>
    </w:p>
    <w:p w:rsidR="0091088A" w:rsidRPr="00502E37" w:rsidRDefault="0091088A" w:rsidP="0091088A">
      <w:pPr>
        <w:pStyle w:val="Prrafodelista"/>
        <w:shd w:val="clear" w:color="auto" w:fill="FFFFFF"/>
        <w:spacing w:after="0" w:line="240" w:lineRule="auto"/>
        <w:ind w:left="502"/>
        <w:jc w:val="both"/>
        <w:rPr>
          <w:rFonts w:ascii="Century Gothic" w:eastAsia="Times New Roman" w:hAnsi="Century Gothic" w:cs="Arial"/>
          <w:b/>
          <w:color w:val="000000"/>
          <w:sz w:val="24"/>
          <w:szCs w:val="24"/>
          <w:lang w:eastAsia="es-MX"/>
        </w:rPr>
      </w:pPr>
    </w:p>
    <w:p w:rsidR="00F62AE3" w:rsidRPr="00502E37" w:rsidRDefault="00F62AE3" w:rsidP="004D726F">
      <w:pPr>
        <w:pStyle w:val="Prrafodelista"/>
        <w:numPr>
          <w:ilvl w:val="0"/>
          <w:numId w:val="5"/>
        </w:numPr>
        <w:shd w:val="clear" w:color="auto" w:fill="FFFFFF"/>
        <w:spacing w:after="0" w:line="240" w:lineRule="auto"/>
        <w:jc w:val="both"/>
        <w:rPr>
          <w:rFonts w:ascii="Century Gothic" w:eastAsia="Times New Roman" w:hAnsi="Century Gothic" w:cs="Arial"/>
          <w:b/>
          <w:color w:val="000000"/>
          <w:sz w:val="24"/>
          <w:szCs w:val="24"/>
          <w:lang w:eastAsia="es-MX"/>
        </w:rPr>
      </w:pPr>
      <w:r w:rsidRPr="00502E37">
        <w:rPr>
          <w:rFonts w:ascii="Century Gothic" w:eastAsia="Times New Roman" w:hAnsi="Century Gothic" w:cs="Arial"/>
          <w:b/>
          <w:color w:val="000000"/>
          <w:sz w:val="24"/>
          <w:szCs w:val="24"/>
          <w:lang w:eastAsia="es-MX"/>
        </w:rPr>
        <w:t xml:space="preserve">¿Cómo puede conocer los cambios a este aviso de privacidad? </w:t>
      </w:r>
    </w:p>
    <w:p w:rsidR="003E3622" w:rsidRPr="00502E37" w:rsidRDefault="003E3622" w:rsidP="003E3622">
      <w:pPr>
        <w:shd w:val="clear" w:color="auto" w:fill="FFFFFF"/>
        <w:spacing w:after="0" w:line="240" w:lineRule="auto"/>
        <w:jc w:val="both"/>
        <w:rPr>
          <w:rFonts w:ascii="Century Gothic" w:eastAsia="Times New Roman" w:hAnsi="Century Gothic" w:cs="Arial"/>
          <w:b/>
          <w:color w:val="000000"/>
          <w:sz w:val="24"/>
          <w:szCs w:val="24"/>
          <w:lang w:eastAsia="es-MX"/>
        </w:rPr>
      </w:pPr>
    </w:p>
    <w:p w:rsidR="0055646F" w:rsidRDefault="0055646F" w:rsidP="0055646F">
      <w:pPr>
        <w:spacing w:before="100" w:beforeAutospacing="1" w:after="100" w:afterAutospacing="1" w:line="240" w:lineRule="auto"/>
        <w:jc w:val="both"/>
        <w:rPr>
          <w:rFonts w:ascii="Century Gothic" w:hAnsi="Century Gothic" w:cs="Tahoma"/>
          <w:sz w:val="24"/>
          <w:szCs w:val="24"/>
        </w:rPr>
      </w:pPr>
      <w:r>
        <w:rPr>
          <w:rFonts w:ascii="Century Gothic" w:hAnsi="Century Gothic" w:cs="Tahoma"/>
          <w:bCs/>
          <w:iCs/>
          <w:sz w:val="24"/>
          <w:szCs w:val="24"/>
        </w:rPr>
        <w:t>El Centro de Estudios de las Finanzas Públicas,</w:t>
      </w:r>
      <w:r w:rsidRPr="006D7639">
        <w:rPr>
          <w:rFonts w:ascii="Century Gothic" w:hAnsi="Century Gothic" w:cs="Tahoma"/>
          <w:sz w:val="24"/>
          <w:szCs w:val="24"/>
        </w:rPr>
        <w:t xml:space="preserve"> se reserva </w:t>
      </w:r>
      <w:r>
        <w:rPr>
          <w:rFonts w:ascii="Century Gothic" w:hAnsi="Century Gothic" w:cs="Tahoma"/>
          <w:sz w:val="24"/>
          <w:szCs w:val="24"/>
        </w:rPr>
        <w:t>el</w:t>
      </w:r>
      <w:r w:rsidRPr="006D7639">
        <w:rPr>
          <w:rFonts w:ascii="Century Gothic" w:hAnsi="Century Gothic" w:cs="Tahoma"/>
          <w:sz w:val="24"/>
          <w:szCs w:val="24"/>
        </w:rPr>
        <w:t xml:space="preserve"> derecho </w:t>
      </w:r>
      <w:r>
        <w:rPr>
          <w:rFonts w:ascii="Century Gothic" w:hAnsi="Century Gothic" w:cs="Tahoma"/>
          <w:sz w:val="24"/>
          <w:szCs w:val="24"/>
        </w:rPr>
        <w:t>de</w:t>
      </w:r>
      <w:r w:rsidRPr="006D7639">
        <w:rPr>
          <w:rFonts w:ascii="Century Gothic" w:hAnsi="Century Gothic" w:cs="Tahoma"/>
          <w:sz w:val="24"/>
          <w:szCs w:val="24"/>
        </w:rPr>
        <w:t xml:space="preserve"> realizar cambios en el presente aviso de privacidad, los cuales serán dados a conocer a través del sitio electrónico de la Cámara de Diputados ubicable en la siguiente liga electrónica: </w:t>
      </w:r>
    </w:p>
    <w:p w:rsidR="0055646F" w:rsidRDefault="0055646F" w:rsidP="0055646F">
      <w:pPr>
        <w:spacing w:before="100" w:beforeAutospacing="1" w:after="100" w:afterAutospacing="1" w:line="240" w:lineRule="auto"/>
        <w:jc w:val="center"/>
        <w:rPr>
          <w:rFonts w:ascii="Century Gothic" w:hAnsi="Century Gothic" w:cs="Tahoma"/>
          <w:sz w:val="24"/>
          <w:szCs w:val="24"/>
        </w:rPr>
      </w:pPr>
      <w:r>
        <w:rPr>
          <w:rFonts w:ascii="Century Gothic" w:hAnsi="Century Gothic" w:cs="Tahoma"/>
          <w:sz w:val="24"/>
          <w:szCs w:val="24"/>
        </w:rPr>
        <w:t>&lt;</w:t>
      </w:r>
      <w:hyperlink r:id="rId8" w:history="1">
        <w:r w:rsidRPr="00702D7F">
          <w:rPr>
            <w:rStyle w:val="Hipervnculo"/>
            <w:rFonts w:ascii="Century Gothic" w:hAnsi="Century Gothic" w:cs="Tahoma"/>
            <w:sz w:val="24"/>
            <w:szCs w:val="24"/>
          </w:rPr>
          <w:t>http</w:t>
        </w:r>
        <w:r w:rsidRPr="0055646F">
          <w:rPr>
            <w:rStyle w:val="Hipervnculo"/>
            <w:rFonts w:ascii="Century Gothic" w:hAnsi="Century Gothic" w:cs="Tahoma"/>
            <w:sz w:val="24"/>
            <w:szCs w:val="24"/>
          </w:rPr>
          <w:t>s</w:t>
        </w:r>
        <w:r w:rsidRPr="00702D7F">
          <w:rPr>
            <w:rStyle w:val="Hipervnculo"/>
            <w:rFonts w:ascii="Century Gothic" w:hAnsi="Century Gothic" w:cs="Tahoma"/>
            <w:sz w:val="24"/>
            <w:szCs w:val="24"/>
          </w:rPr>
          <w:t>://transparencia.diputados.gob.mx/home/avisoPrivacidad</w:t>
        </w:r>
      </w:hyperlink>
      <w:r>
        <w:rPr>
          <w:rFonts w:ascii="Century Gothic" w:hAnsi="Century Gothic" w:cs="Tahoma"/>
          <w:sz w:val="24"/>
          <w:szCs w:val="24"/>
        </w:rPr>
        <w:t>&gt;</w:t>
      </w:r>
    </w:p>
    <w:p w:rsidR="0055646F" w:rsidRDefault="0055646F" w:rsidP="0055646F">
      <w:pPr>
        <w:spacing w:before="100" w:beforeAutospacing="1" w:after="100" w:afterAutospacing="1" w:line="240" w:lineRule="auto"/>
        <w:jc w:val="both"/>
        <w:rPr>
          <w:rFonts w:ascii="Century Gothic" w:hAnsi="Century Gothic" w:cs="Tahoma"/>
          <w:sz w:val="24"/>
          <w:szCs w:val="24"/>
        </w:rPr>
      </w:pPr>
      <w:r w:rsidRPr="006D7639">
        <w:rPr>
          <w:rFonts w:ascii="Century Gothic" w:hAnsi="Century Gothic" w:cs="Tahoma"/>
          <w:sz w:val="24"/>
          <w:szCs w:val="24"/>
        </w:rPr>
        <w:t>o</w:t>
      </w:r>
      <w:r>
        <w:rPr>
          <w:rFonts w:ascii="Century Gothic" w:hAnsi="Century Gothic" w:cs="Tahoma"/>
          <w:sz w:val="24"/>
          <w:szCs w:val="24"/>
        </w:rPr>
        <w:t xml:space="preserve"> se pueden consultar</w:t>
      </w:r>
      <w:r w:rsidRPr="006D7639">
        <w:rPr>
          <w:rFonts w:ascii="Century Gothic" w:hAnsi="Century Gothic" w:cs="Tahoma"/>
          <w:sz w:val="24"/>
          <w:szCs w:val="24"/>
        </w:rPr>
        <w:t xml:space="preserve"> de manera presencial en las ins</w:t>
      </w:r>
      <w:r>
        <w:rPr>
          <w:rFonts w:ascii="Century Gothic" w:hAnsi="Century Gothic" w:cs="Tahoma"/>
          <w:sz w:val="24"/>
          <w:szCs w:val="24"/>
        </w:rPr>
        <w:t>talaciones del Centro de Estudios de las Finanzas Públicas.</w:t>
      </w:r>
    </w:p>
    <w:p w:rsidR="004C3839" w:rsidRPr="00502E37" w:rsidRDefault="004C3839" w:rsidP="004D726F">
      <w:pPr>
        <w:pStyle w:val="Prrafodelista"/>
        <w:numPr>
          <w:ilvl w:val="0"/>
          <w:numId w:val="5"/>
        </w:numPr>
        <w:spacing w:after="0" w:line="240" w:lineRule="auto"/>
        <w:jc w:val="both"/>
        <w:rPr>
          <w:rFonts w:ascii="Century Gothic" w:hAnsi="Century Gothic" w:cs="Arial"/>
          <w:b/>
          <w:sz w:val="24"/>
          <w:szCs w:val="24"/>
        </w:rPr>
      </w:pPr>
      <w:r w:rsidRPr="00502E37">
        <w:rPr>
          <w:rFonts w:ascii="Century Gothic" w:hAnsi="Century Gothic" w:cs="Arial"/>
          <w:b/>
          <w:sz w:val="24"/>
          <w:szCs w:val="24"/>
        </w:rPr>
        <w:t>Fundamento legal</w:t>
      </w:r>
    </w:p>
    <w:p w:rsidR="003E3622" w:rsidRPr="00502E37" w:rsidRDefault="003E3622" w:rsidP="003E3622">
      <w:pPr>
        <w:spacing w:after="0" w:line="240" w:lineRule="auto"/>
        <w:jc w:val="both"/>
        <w:rPr>
          <w:rFonts w:ascii="Century Gothic" w:hAnsi="Century Gothic" w:cs="Arial"/>
          <w:b/>
          <w:color w:val="FF0000"/>
          <w:sz w:val="24"/>
          <w:szCs w:val="24"/>
        </w:rPr>
      </w:pPr>
    </w:p>
    <w:p w:rsidR="00AC4EFA" w:rsidRDefault="008D004B" w:rsidP="00DC214B">
      <w:pPr>
        <w:spacing w:after="0" w:line="240" w:lineRule="auto"/>
        <w:jc w:val="both"/>
        <w:rPr>
          <w:rFonts w:ascii="Century Gothic" w:hAnsi="Century Gothic" w:cs="Arial"/>
          <w:sz w:val="24"/>
          <w:szCs w:val="24"/>
        </w:rPr>
      </w:pPr>
      <w:r w:rsidRPr="00502E37">
        <w:rPr>
          <w:rFonts w:ascii="Century Gothic" w:hAnsi="Century Gothic" w:cs="Arial"/>
          <w:sz w:val="24"/>
          <w:szCs w:val="24"/>
        </w:rPr>
        <w:t>Artículo 42, incisos d), e), f), g)</w:t>
      </w:r>
      <w:r w:rsidR="00AC4EFA" w:rsidRPr="00502E37">
        <w:rPr>
          <w:rFonts w:ascii="Century Gothic" w:hAnsi="Century Gothic" w:cs="Arial"/>
          <w:sz w:val="24"/>
          <w:szCs w:val="24"/>
        </w:rPr>
        <w:t>,</w:t>
      </w:r>
      <w:r w:rsidRPr="00502E37">
        <w:rPr>
          <w:rFonts w:ascii="Century Gothic" w:hAnsi="Century Gothic" w:cs="Arial"/>
          <w:sz w:val="24"/>
          <w:szCs w:val="24"/>
        </w:rPr>
        <w:t xml:space="preserve"> i) del Estatuto de la Organización Técnica y Administrativa y del Servicio Profesional de Carrera de la Cámara de Diputados</w:t>
      </w:r>
      <w:r w:rsidR="0045789A" w:rsidRPr="00502E37">
        <w:rPr>
          <w:rFonts w:ascii="Century Gothic" w:hAnsi="Century Gothic" w:cs="Arial"/>
          <w:sz w:val="24"/>
          <w:szCs w:val="24"/>
        </w:rPr>
        <w:t xml:space="preserve">, </w:t>
      </w:r>
      <w:r w:rsidR="00AC4EFA" w:rsidRPr="00502E37">
        <w:rPr>
          <w:rFonts w:ascii="Century Gothic" w:hAnsi="Century Gothic" w:cs="Arial"/>
          <w:sz w:val="24"/>
          <w:szCs w:val="24"/>
        </w:rPr>
        <w:t>publicado en el Diario Oficial de la Federación el 22 de mayo de 2000, sin reforma.</w:t>
      </w:r>
      <w:r w:rsidR="00990A78">
        <w:rPr>
          <w:rFonts w:ascii="Century Gothic" w:hAnsi="Century Gothic" w:cs="Arial"/>
          <w:sz w:val="24"/>
          <w:szCs w:val="24"/>
        </w:rPr>
        <w:t xml:space="preserve"> </w:t>
      </w:r>
      <w:r w:rsidR="00B47067" w:rsidRPr="00B47067">
        <w:rPr>
          <w:rFonts w:ascii="Century Gothic" w:hAnsi="Century Gothic" w:cs="Arial"/>
          <w:sz w:val="24"/>
          <w:szCs w:val="24"/>
        </w:rPr>
        <w:t>Artículos 3, fracción II; 4; 16; 17; 18; 21; 23; 25; 26; 28; 29 y 31 de la Ley General de Protección de Datos Personales en Posesión de Sujetos Obligados (publicada en el DOF: 26.01.2017); artículos 68 y 116 de la Ley General de Transparencia y Acceso a la Información Pública (publicada en el DOF: 04.05.2015, última reforma, DOF: 20.05.2021); artículos 9; 16 y 113 de la Ley Federal de Transparencia y Acceso a la Información Pública (publicada en el DOF: 09.05.2016, última reforma, DOF: 01.04.2024) y artículos 2, fracción III; 4, fracción IV; 27; 28; 30; 31 y 32 del Reglamento de Transparencia, Acceso a la Información y Protección de Datos Personales de la Cámara de Diputados del Congreso de la Unión (publicado en el DOF: 08.05.2018).</w:t>
      </w:r>
    </w:p>
    <w:p w:rsidR="0055646F" w:rsidRDefault="0055646F" w:rsidP="00DC214B">
      <w:pPr>
        <w:spacing w:after="0" w:line="240" w:lineRule="auto"/>
        <w:jc w:val="both"/>
        <w:rPr>
          <w:rFonts w:ascii="Century Gothic" w:hAnsi="Century Gothic" w:cs="Arial"/>
          <w:sz w:val="24"/>
          <w:szCs w:val="24"/>
        </w:rPr>
      </w:pPr>
    </w:p>
    <w:p w:rsidR="0055646F" w:rsidRDefault="0055646F" w:rsidP="00DC214B">
      <w:pPr>
        <w:spacing w:after="0" w:line="240" w:lineRule="auto"/>
        <w:jc w:val="both"/>
        <w:rPr>
          <w:rFonts w:ascii="Century Gothic" w:hAnsi="Century Gothic" w:cs="Arial"/>
          <w:sz w:val="24"/>
          <w:szCs w:val="24"/>
        </w:rPr>
      </w:pPr>
    </w:p>
    <w:p w:rsidR="0055646F" w:rsidRDefault="0055646F" w:rsidP="00DC214B">
      <w:pPr>
        <w:spacing w:after="0" w:line="240" w:lineRule="auto"/>
        <w:jc w:val="both"/>
        <w:rPr>
          <w:rFonts w:ascii="Century Gothic" w:hAnsi="Century Gothic" w:cs="Arial"/>
          <w:sz w:val="24"/>
          <w:szCs w:val="24"/>
        </w:rPr>
      </w:pPr>
    </w:p>
    <w:p w:rsidR="004A39CC" w:rsidRDefault="0055646F" w:rsidP="0055646F">
      <w:pPr>
        <w:spacing w:after="0" w:line="240" w:lineRule="auto"/>
        <w:jc w:val="right"/>
      </w:pPr>
      <w:r>
        <w:rPr>
          <w:rFonts w:ascii="Century Gothic" w:hAnsi="Century Gothic"/>
          <w:bCs/>
          <w:sz w:val="24"/>
          <w:szCs w:val="24"/>
          <w:lang w:val="es-419"/>
        </w:rPr>
        <w:t xml:space="preserve">Fecha de última </w:t>
      </w:r>
      <w:r w:rsidRPr="00752F99">
        <w:rPr>
          <w:rFonts w:ascii="Century Gothic" w:hAnsi="Century Gothic"/>
          <w:bCs/>
          <w:sz w:val="24"/>
          <w:szCs w:val="24"/>
          <w:lang w:val="es-419"/>
        </w:rPr>
        <w:t>actualización</w:t>
      </w:r>
      <w:r>
        <w:rPr>
          <w:rFonts w:ascii="Century Gothic" w:hAnsi="Century Gothic"/>
          <w:bCs/>
          <w:sz w:val="24"/>
          <w:szCs w:val="24"/>
          <w:lang w:val="es-419"/>
        </w:rPr>
        <w:t>:</w:t>
      </w:r>
      <w:r w:rsidRPr="00752F99">
        <w:rPr>
          <w:rFonts w:ascii="Century Gothic" w:hAnsi="Century Gothic"/>
          <w:bCs/>
          <w:sz w:val="24"/>
          <w:szCs w:val="24"/>
          <w:lang w:val="es-419"/>
        </w:rPr>
        <w:t xml:space="preserve"> </w:t>
      </w:r>
      <w:r w:rsidR="007904F8">
        <w:rPr>
          <w:rFonts w:ascii="Century Gothic" w:hAnsi="Century Gothic"/>
          <w:bCs/>
          <w:sz w:val="24"/>
          <w:szCs w:val="24"/>
          <w:lang w:val="es-419"/>
        </w:rPr>
        <w:t>O</w:t>
      </w:r>
      <w:bookmarkStart w:id="0" w:name="_GoBack"/>
      <w:bookmarkEnd w:id="0"/>
      <w:r w:rsidR="004A39CC">
        <w:rPr>
          <w:rFonts w:ascii="Century Gothic" w:hAnsi="Century Gothic"/>
          <w:bCs/>
          <w:sz w:val="24"/>
          <w:szCs w:val="24"/>
          <w:lang w:val="es-419"/>
        </w:rPr>
        <w:t xml:space="preserve">ctubre </w:t>
      </w:r>
      <w:r>
        <w:rPr>
          <w:rFonts w:ascii="Century Gothic" w:hAnsi="Century Gothic"/>
          <w:bCs/>
          <w:sz w:val="24"/>
          <w:szCs w:val="24"/>
          <w:lang w:val="es-419"/>
        </w:rPr>
        <w:t>2024</w:t>
      </w:r>
    </w:p>
    <w:p w:rsidR="004A39CC" w:rsidRDefault="004A39CC" w:rsidP="004A39CC"/>
    <w:p w:rsidR="00756F4A" w:rsidRPr="004A39CC" w:rsidRDefault="004A39CC" w:rsidP="004A39CC">
      <w:pPr>
        <w:tabs>
          <w:tab w:val="left" w:pos="6075"/>
        </w:tabs>
      </w:pPr>
      <w:r>
        <w:tab/>
      </w:r>
    </w:p>
    <w:sectPr w:rsidR="00756F4A" w:rsidRPr="004A39CC">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C53" w:rsidRDefault="00284C53" w:rsidP="00DF737E">
      <w:pPr>
        <w:spacing w:after="0" w:line="240" w:lineRule="auto"/>
      </w:pPr>
      <w:r>
        <w:separator/>
      </w:r>
    </w:p>
  </w:endnote>
  <w:endnote w:type="continuationSeparator" w:id="0">
    <w:p w:rsidR="00284C53" w:rsidRDefault="00284C53" w:rsidP="00DF7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2597856"/>
      <w:docPartObj>
        <w:docPartGallery w:val="Page Numbers (Bottom of Page)"/>
        <w:docPartUnique/>
      </w:docPartObj>
    </w:sdtPr>
    <w:sdtEndPr/>
    <w:sdtContent>
      <w:sdt>
        <w:sdtPr>
          <w:id w:val="-1769616900"/>
          <w:docPartObj>
            <w:docPartGallery w:val="Page Numbers (Top of Page)"/>
            <w:docPartUnique/>
          </w:docPartObj>
        </w:sdtPr>
        <w:sdtEndPr/>
        <w:sdtContent>
          <w:p w:rsidR="00DF737E" w:rsidRDefault="0091088A">
            <w:pPr>
              <w:pStyle w:val="Piedepgina"/>
              <w:jc w:val="right"/>
            </w:pPr>
            <w:r>
              <w:t>Aviso de Privacidad</w:t>
            </w:r>
            <w:r w:rsidR="00197C2A" w:rsidRPr="00197C2A">
              <w:t xml:space="preserve"> </w:t>
            </w:r>
            <w:r w:rsidR="00197C2A">
              <w:t xml:space="preserve">de </w:t>
            </w:r>
            <w:r w:rsidR="00197C2A" w:rsidRPr="00197C2A">
              <w:t xml:space="preserve">Atención, </w:t>
            </w:r>
            <w:r w:rsidR="00574125" w:rsidRPr="00197C2A">
              <w:t>Trámite</w:t>
            </w:r>
            <w:r w:rsidR="00197C2A" w:rsidRPr="00197C2A">
              <w:t xml:space="preserve"> y Seguimiento de Solicitudes</w:t>
            </w:r>
            <w:r w:rsidR="00197C2A">
              <w:t xml:space="preserve"> CEFP    </w:t>
            </w:r>
            <w:r>
              <w:t xml:space="preserve"> </w:t>
            </w:r>
            <w:r w:rsidR="00DF737E">
              <w:rPr>
                <w:lang w:val="es-ES"/>
              </w:rPr>
              <w:t xml:space="preserve">Página </w:t>
            </w:r>
            <w:r w:rsidR="00DF737E">
              <w:rPr>
                <w:b/>
                <w:bCs/>
                <w:sz w:val="24"/>
                <w:szCs w:val="24"/>
              </w:rPr>
              <w:fldChar w:fldCharType="begin"/>
            </w:r>
            <w:r w:rsidR="00DF737E">
              <w:rPr>
                <w:b/>
                <w:bCs/>
              </w:rPr>
              <w:instrText>PAGE</w:instrText>
            </w:r>
            <w:r w:rsidR="00DF737E">
              <w:rPr>
                <w:b/>
                <w:bCs/>
                <w:sz w:val="24"/>
                <w:szCs w:val="24"/>
              </w:rPr>
              <w:fldChar w:fldCharType="separate"/>
            </w:r>
            <w:r w:rsidR="00284C53">
              <w:rPr>
                <w:b/>
                <w:bCs/>
                <w:noProof/>
              </w:rPr>
              <w:t>1</w:t>
            </w:r>
            <w:r w:rsidR="00DF737E">
              <w:rPr>
                <w:b/>
                <w:bCs/>
                <w:sz w:val="24"/>
                <w:szCs w:val="24"/>
              </w:rPr>
              <w:fldChar w:fldCharType="end"/>
            </w:r>
            <w:r w:rsidR="00DF737E">
              <w:rPr>
                <w:lang w:val="es-ES"/>
              </w:rPr>
              <w:t xml:space="preserve"> de </w:t>
            </w:r>
            <w:r w:rsidR="00DF737E">
              <w:rPr>
                <w:b/>
                <w:bCs/>
                <w:sz w:val="24"/>
                <w:szCs w:val="24"/>
              </w:rPr>
              <w:fldChar w:fldCharType="begin"/>
            </w:r>
            <w:r w:rsidR="00DF737E">
              <w:rPr>
                <w:b/>
                <w:bCs/>
              </w:rPr>
              <w:instrText>NUMPAGES</w:instrText>
            </w:r>
            <w:r w:rsidR="00DF737E">
              <w:rPr>
                <w:b/>
                <w:bCs/>
                <w:sz w:val="24"/>
                <w:szCs w:val="24"/>
              </w:rPr>
              <w:fldChar w:fldCharType="separate"/>
            </w:r>
            <w:r w:rsidR="00284C53">
              <w:rPr>
                <w:b/>
                <w:bCs/>
                <w:noProof/>
              </w:rPr>
              <w:t>1</w:t>
            </w:r>
            <w:r w:rsidR="00DF737E">
              <w:rPr>
                <w:b/>
                <w:bCs/>
                <w:sz w:val="24"/>
                <w:szCs w:val="24"/>
              </w:rPr>
              <w:fldChar w:fldCharType="end"/>
            </w:r>
          </w:p>
        </w:sdtContent>
      </w:sdt>
    </w:sdtContent>
  </w:sdt>
  <w:p w:rsidR="00DF737E" w:rsidRDefault="00DF737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C53" w:rsidRDefault="00284C53" w:rsidP="00DF737E">
      <w:pPr>
        <w:spacing w:after="0" w:line="240" w:lineRule="auto"/>
      </w:pPr>
      <w:r>
        <w:separator/>
      </w:r>
    </w:p>
  </w:footnote>
  <w:footnote w:type="continuationSeparator" w:id="0">
    <w:p w:rsidR="00284C53" w:rsidRDefault="00284C53" w:rsidP="00DF73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9CC" w:rsidRDefault="004A39CC" w:rsidP="0055646F">
    <w:pPr>
      <w:spacing w:after="0"/>
      <w:ind w:left="2127"/>
      <w:jc w:val="right"/>
      <w:rPr>
        <w:rFonts w:ascii="Century Gothic" w:hAnsi="Century Gothic"/>
        <w:b/>
        <w:sz w:val="24"/>
        <w:szCs w:val="24"/>
      </w:rPr>
    </w:pPr>
    <w:r>
      <w:rPr>
        <w:rFonts w:ascii="Century Gothic" w:hAnsi="Century Gothic"/>
        <w:b/>
        <w:noProof/>
        <w:sz w:val="24"/>
        <w:szCs w:val="24"/>
        <w:lang w:eastAsia="es-MX"/>
      </w:rPr>
      <w:drawing>
        <wp:anchor distT="0" distB="0" distL="114300" distR="114300" simplePos="0" relativeHeight="251658240" behindDoc="0" locked="0" layoutInCell="1" allowOverlap="1">
          <wp:simplePos x="0" y="0"/>
          <wp:positionH relativeFrom="margin">
            <wp:align>left</wp:align>
          </wp:positionH>
          <wp:positionV relativeFrom="paragraph">
            <wp:posOffset>10795</wp:posOffset>
          </wp:positionV>
          <wp:extent cx="1090930" cy="106680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XVI LEGISLATURA1.jpg"/>
                  <pic:cNvPicPr/>
                </pic:nvPicPr>
                <pic:blipFill>
                  <a:blip r:embed="rId1">
                    <a:extLst>
                      <a:ext uri="{28A0092B-C50C-407E-A947-70E740481C1C}">
                        <a14:useLocalDpi xmlns:a14="http://schemas.microsoft.com/office/drawing/2010/main" val="0"/>
                      </a:ext>
                    </a:extLst>
                  </a:blip>
                  <a:stretch>
                    <a:fillRect/>
                  </a:stretch>
                </pic:blipFill>
                <pic:spPr>
                  <a:xfrm>
                    <a:off x="0" y="0"/>
                    <a:ext cx="1090930" cy="1066800"/>
                  </a:xfrm>
                  <a:prstGeom prst="rect">
                    <a:avLst/>
                  </a:prstGeom>
                </pic:spPr>
              </pic:pic>
            </a:graphicData>
          </a:graphic>
          <wp14:sizeRelH relativeFrom="margin">
            <wp14:pctWidth>0</wp14:pctWidth>
          </wp14:sizeRelH>
          <wp14:sizeRelV relativeFrom="margin">
            <wp14:pctHeight>0</wp14:pctHeight>
          </wp14:sizeRelV>
        </wp:anchor>
      </w:drawing>
    </w:r>
  </w:p>
  <w:p w:rsidR="0055646F" w:rsidRDefault="0055646F" w:rsidP="0055646F">
    <w:pPr>
      <w:spacing w:after="0"/>
      <w:ind w:left="2127"/>
      <w:jc w:val="right"/>
      <w:rPr>
        <w:rFonts w:ascii="Century Gothic" w:hAnsi="Century Gothic"/>
        <w:b/>
        <w:sz w:val="24"/>
        <w:szCs w:val="24"/>
      </w:rPr>
    </w:pPr>
    <w:r>
      <w:rPr>
        <w:rFonts w:ascii="Century Gothic" w:hAnsi="Century Gothic"/>
        <w:b/>
        <w:sz w:val="24"/>
        <w:szCs w:val="24"/>
      </w:rPr>
      <w:t>Secretaría de Servicios Parlamentarios</w:t>
    </w:r>
  </w:p>
  <w:p w:rsidR="0055646F" w:rsidRDefault="0055646F" w:rsidP="0055646F">
    <w:pPr>
      <w:spacing w:after="0"/>
      <w:ind w:left="2127"/>
      <w:jc w:val="right"/>
      <w:rPr>
        <w:rFonts w:ascii="Century Gothic" w:hAnsi="Century Gothic"/>
        <w:sz w:val="24"/>
        <w:szCs w:val="24"/>
      </w:rPr>
    </w:pPr>
    <w:r>
      <w:rPr>
        <w:rFonts w:ascii="Century Gothic" w:hAnsi="Century Gothic"/>
        <w:sz w:val="24"/>
        <w:szCs w:val="24"/>
      </w:rPr>
      <w:t>Centro de Estudios de las Finanzas Públicas</w:t>
    </w:r>
  </w:p>
  <w:p w:rsidR="004A39CC" w:rsidRDefault="004A39CC" w:rsidP="0055646F">
    <w:pPr>
      <w:spacing w:after="0"/>
      <w:ind w:left="2127"/>
      <w:jc w:val="right"/>
      <w:rPr>
        <w:rFonts w:ascii="Century Gothic" w:hAnsi="Century Gothic"/>
        <w:sz w:val="24"/>
        <w:szCs w:val="24"/>
      </w:rPr>
    </w:pPr>
  </w:p>
  <w:p w:rsidR="004A39CC" w:rsidRPr="005D066C" w:rsidRDefault="004A39CC" w:rsidP="0055646F">
    <w:pPr>
      <w:spacing w:after="0"/>
      <w:ind w:left="2127"/>
      <w:jc w:val="right"/>
      <w:rPr>
        <w:rFonts w:ascii="Century Gothic" w:hAnsi="Century Gothic"/>
        <w:sz w:val="24"/>
        <w:szCs w:val="24"/>
      </w:rPr>
    </w:pPr>
  </w:p>
  <w:p w:rsidR="00D526D8" w:rsidRDefault="00D526D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4FF3"/>
    <w:multiLevelType w:val="hybridMultilevel"/>
    <w:tmpl w:val="654C907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655236C"/>
    <w:multiLevelType w:val="hybridMultilevel"/>
    <w:tmpl w:val="5352E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02095B"/>
    <w:multiLevelType w:val="hybridMultilevel"/>
    <w:tmpl w:val="48A65C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225100F"/>
    <w:multiLevelType w:val="hybridMultilevel"/>
    <w:tmpl w:val="6F1E460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2F005489"/>
    <w:multiLevelType w:val="hybridMultilevel"/>
    <w:tmpl w:val="90B4D416"/>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5" w15:restartNumberingAfterBreak="0">
    <w:nsid w:val="3BD80A05"/>
    <w:multiLevelType w:val="hybridMultilevel"/>
    <w:tmpl w:val="05B41A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F267BA5"/>
    <w:multiLevelType w:val="hybridMultilevel"/>
    <w:tmpl w:val="F3663958"/>
    <w:lvl w:ilvl="0" w:tplc="E514F1B2">
      <w:start w:val="1"/>
      <w:numFmt w:val="upperLetter"/>
      <w:lvlText w:val="%1."/>
      <w:lvlJc w:val="left"/>
      <w:pPr>
        <w:ind w:left="760" w:hanging="40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664469E"/>
    <w:multiLevelType w:val="hybridMultilevel"/>
    <w:tmpl w:val="A94EAC14"/>
    <w:lvl w:ilvl="0" w:tplc="67B63F0E">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7CA6B77"/>
    <w:multiLevelType w:val="hybridMultilevel"/>
    <w:tmpl w:val="E90AB30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77670714"/>
    <w:multiLevelType w:val="hybridMultilevel"/>
    <w:tmpl w:val="89D2C642"/>
    <w:lvl w:ilvl="0" w:tplc="3F0408D0">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7A717FD"/>
    <w:multiLevelType w:val="hybridMultilevel"/>
    <w:tmpl w:val="C28AE2BC"/>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1" w15:restartNumberingAfterBreak="0">
    <w:nsid w:val="78E412D0"/>
    <w:multiLevelType w:val="hybridMultilevel"/>
    <w:tmpl w:val="5D1A38C0"/>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2" w15:restartNumberingAfterBreak="0">
    <w:nsid w:val="7D003CEA"/>
    <w:multiLevelType w:val="hybridMultilevel"/>
    <w:tmpl w:val="097AF7B2"/>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num w:numId="1">
    <w:abstractNumId w:val="1"/>
  </w:num>
  <w:num w:numId="2">
    <w:abstractNumId w:val="0"/>
  </w:num>
  <w:num w:numId="3">
    <w:abstractNumId w:val="6"/>
  </w:num>
  <w:num w:numId="4">
    <w:abstractNumId w:val="9"/>
  </w:num>
  <w:num w:numId="5">
    <w:abstractNumId w:val="11"/>
  </w:num>
  <w:num w:numId="6">
    <w:abstractNumId w:val="4"/>
  </w:num>
  <w:num w:numId="7">
    <w:abstractNumId w:val="7"/>
  </w:num>
  <w:num w:numId="8">
    <w:abstractNumId w:val="10"/>
  </w:num>
  <w:num w:numId="9">
    <w:abstractNumId w:val="12"/>
  </w:num>
  <w:num w:numId="10">
    <w:abstractNumId w:val="2"/>
  </w:num>
  <w:num w:numId="11">
    <w:abstractNumId w:val="5"/>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BF3"/>
    <w:rsid w:val="000B0D30"/>
    <w:rsid w:val="000B1972"/>
    <w:rsid w:val="000D044D"/>
    <w:rsid w:val="000E2A5D"/>
    <w:rsid w:val="000E6660"/>
    <w:rsid w:val="000F0EC3"/>
    <w:rsid w:val="00142D89"/>
    <w:rsid w:val="00146C93"/>
    <w:rsid w:val="001547A8"/>
    <w:rsid w:val="00166E56"/>
    <w:rsid w:val="0017369C"/>
    <w:rsid w:val="001777CB"/>
    <w:rsid w:val="00187F07"/>
    <w:rsid w:val="00191800"/>
    <w:rsid w:val="00197C2A"/>
    <w:rsid w:val="001A359E"/>
    <w:rsid w:val="001B62F9"/>
    <w:rsid w:val="001E113A"/>
    <w:rsid w:val="001F2E97"/>
    <w:rsid w:val="00224E13"/>
    <w:rsid w:val="00225893"/>
    <w:rsid w:val="00234EEC"/>
    <w:rsid w:val="002541B7"/>
    <w:rsid w:val="00284C53"/>
    <w:rsid w:val="002A103D"/>
    <w:rsid w:val="002A64A8"/>
    <w:rsid w:val="002A7906"/>
    <w:rsid w:val="002B6F25"/>
    <w:rsid w:val="00305D1B"/>
    <w:rsid w:val="00314C2D"/>
    <w:rsid w:val="003812FB"/>
    <w:rsid w:val="003C5FB8"/>
    <w:rsid w:val="003C6370"/>
    <w:rsid w:val="003E3622"/>
    <w:rsid w:val="004314B9"/>
    <w:rsid w:val="00437D7F"/>
    <w:rsid w:val="004438D1"/>
    <w:rsid w:val="00445FC2"/>
    <w:rsid w:val="00450953"/>
    <w:rsid w:val="0045789A"/>
    <w:rsid w:val="004676E1"/>
    <w:rsid w:val="00471BF3"/>
    <w:rsid w:val="004922CA"/>
    <w:rsid w:val="0049600E"/>
    <w:rsid w:val="004A39CC"/>
    <w:rsid w:val="004B6D1E"/>
    <w:rsid w:val="004B7567"/>
    <w:rsid w:val="004C3839"/>
    <w:rsid w:val="004D726F"/>
    <w:rsid w:val="004F5AE1"/>
    <w:rsid w:val="00502E37"/>
    <w:rsid w:val="00506942"/>
    <w:rsid w:val="005403A7"/>
    <w:rsid w:val="0055646F"/>
    <w:rsid w:val="00561E1D"/>
    <w:rsid w:val="005728A3"/>
    <w:rsid w:val="00574125"/>
    <w:rsid w:val="00592937"/>
    <w:rsid w:val="005E116A"/>
    <w:rsid w:val="005F5846"/>
    <w:rsid w:val="00612A74"/>
    <w:rsid w:val="00625B03"/>
    <w:rsid w:val="00634028"/>
    <w:rsid w:val="00634B85"/>
    <w:rsid w:val="00662C42"/>
    <w:rsid w:val="00663855"/>
    <w:rsid w:val="006754C8"/>
    <w:rsid w:val="00694D7C"/>
    <w:rsid w:val="006D280D"/>
    <w:rsid w:val="006D56E9"/>
    <w:rsid w:val="006F0B9F"/>
    <w:rsid w:val="00756F4A"/>
    <w:rsid w:val="007605E5"/>
    <w:rsid w:val="007619FC"/>
    <w:rsid w:val="00783FD9"/>
    <w:rsid w:val="007904CA"/>
    <w:rsid w:val="007904F8"/>
    <w:rsid w:val="007926FC"/>
    <w:rsid w:val="007E3B69"/>
    <w:rsid w:val="007F144C"/>
    <w:rsid w:val="008329E8"/>
    <w:rsid w:val="00843F17"/>
    <w:rsid w:val="00851D84"/>
    <w:rsid w:val="00883D63"/>
    <w:rsid w:val="008C0D43"/>
    <w:rsid w:val="008D004B"/>
    <w:rsid w:val="008D2745"/>
    <w:rsid w:val="008E2853"/>
    <w:rsid w:val="0091088A"/>
    <w:rsid w:val="0092298A"/>
    <w:rsid w:val="00945C9F"/>
    <w:rsid w:val="00950125"/>
    <w:rsid w:val="00990A78"/>
    <w:rsid w:val="00991E2E"/>
    <w:rsid w:val="009D1137"/>
    <w:rsid w:val="009D7FFC"/>
    <w:rsid w:val="009E3590"/>
    <w:rsid w:val="00A70CEA"/>
    <w:rsid w:val="00A75B73"/>
    <w:rsid w:val="00A911DD"/>
    <w:rsid w:val="00AC4EFA"/>
    <w:rsid w:val="00AF0388"/>
    <w:rsid w:val="00B15525"/>
    <w:rsid w:val="00B24283"/>
    <w:rsid w:val="00B34735"/>
    <w:rsid w:val="00B47067"/>
    <w:rsid w:val="00B47BBD"/>
    <w:rsid w:val="00B844FA"/>
    <w:rsid w:val="00BB25D7"/>
    <w:rsid w:val="00BD4493"/>
    <w:rsid w:val="00BE22B3"/>
    <w:rsid w:val="00BE34FD"/>
    <w:rsid w:val="00BE696E"/>
    <w:rsid w:val="00BF6652"/>
    <w:rsid w:val="00C1103C"/>
    <w:rsid w:val="00C62B09"/>
    <w:rsid w:val="00C7033C"/>
    <w:rsid w:val="00C95F9F"/>
    <w:rsid w:val="00CC18E3"/>
    <w:rsid w:val="00D011FB"/>
    <w:rsid w:val="00D05E84"/>
    <w:rsid w:val="00D313B9"/>
    <w:rsid w:val="00D34536"/>
    <w:rsid w:val="00D36A11"/>
    <w:rsid w:val="00D4298D"/>
    <w:rsid w:val="00D526D8"/>
    <w:rsid w:val="00D93394"/>
    <w:rsid w:val="00D94121"/>
    <w:rsid w:val="00DA14FD"/>
    <w:rsid w:val="00DC214B"/>
    <w:rsid w:val="00DC2EF2"/>
    <w:rsid w:val="00DE5400"/>
    <w:rsid w:val="00DF737E"/>
    <w:rsid w:val="00E41091"/>
    <w:rsid w:val="00E65DCD"/>
    <w:rsid w:val="00E72D30"/>
    <w:rsid w:val="00E770F0"/>
    <w:rsid w:val="00E827E8"/>
    <w:rsid w:val="00EA00B0"/>
    <w:rsid w:val="00EA0DDE"/>
    <w:rsid w:val="00EA427E"/>
    <w:rsid w:val="00EB22C2"/>
    <w:rsid w:val="00EC0BAE"/>
    <w:rsid w:val="00F30ADF"/>
    <w:rsid w:val="00F52292"/>
    <w:rsid w:val="00F52C5A"/>
    <w:rsid w:val="00F62AE3"/>
    <w:rsid w:val="00F71EEF"/>
    <w:rsid w:val="00FB4E4A"/>
    <w:rsid w:val="00FC21DB"/>
    <w:rsid w:val="00FD6757"/>
    <w:rsid w:val="00FD6C2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B57A7C"/>
  <w15:docId w15:val="{B7A3DD13-4572-4676-BD58-BE5F66168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11FB"/>
    <w:pPr>
      <w:ind w:left="720"/>
      <w:contextualSpacing/>
    </w:pPr>
  </w:style>
  <w:style w:type="character" w:styleId="Hipervnculo">
    <w:name w:val="Hyperlink"/>
    <w:basedOn w:val="Fuentedeprrafopredeter"/>
    <w:uiPriority w:val="99"/>
    <w:unhideWhenUsed/>
    <w:rsid w:val="007605E5"/>
    <w:rPr>
      <w:color w:val="0563C1" w:themeColor="hyperlink"/>
      <w:u w:val="single"/>
    </w:rPr>
  </w:style>
  <w:style w:type="paragraph" w:styleId="Textodeglobo">
    <w:name w:val="Balloon Text"/>
    <w:basedOn w:val="Normal"/>
    <w:link w:val="TextodegloboCar"/>
    <w:uiPriority w:val="99"/>
    <w:semiHidden/>
    <w:unhideWhenUsed/>
    <w:rsid w:val="00B155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5525"/>
    <w:rPr>
      <w:rFonts w:ascii="Segoe UI" w:hAnsi="Segoe UI" w:cs="Segoe UI"/>
      <w:sz w:val="18"/>
      <w:szCs w:val="18"/>
    </w:rPr>
  </w:style>
  <w:style w:type="table" w:styleId="Tablaconcuadrcula">
    <w:name w:val="Table Grid"/>
    <w:basedOn w:val="Tablanormal"/>
    <w:uiPriority w:val="39"/>
    <w:rsid w:val="004C3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D93394"/>
    <w:pPr>
      <w:spacing w:after="0" w:line="240" w:lineRule="auto"/>
    </w:pPr>
  </w:style>
  <w:style w:type="character" w:styleId="Refdecomentario">
    <w:name w:val="annotation reference"/>
    <w:basedOn w:val="Fuentedeprrafopredeter"/>
    <w:uiPriority w:val="99"/>
    <w:semiHidden/>
    <w:unhideWhenUsed/>
    <w:rsid w:val="00D93394"/>
    <w:rPr>
      <w:sz w:val="16"/>
      <w:szCs w:val="16"/>
    </w:rPr>
  </w:style>
  <w:style w:type="paragraph" w:styleId="Textocomentario">
    <w:name w:val="annotation text"/>
    <w:basedOn w:val="Normal"/>
    <w:link w:val="TextocomentarioCar"/>
    <w:uiPriority w:val="99"/>
    <w:semiHidden/>
    <w:unhideWhenUsed/>
    <w:rsid w:val="00D933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93394"/>
    <w:rPr>
      <w:sz w:val="20"/>
      <w:szCs w:val="20"/>
    </w:rPr>
  </w:style>
  <w:style w:type="paragraph" w:styleId="Asuntodelcomentario">
    <w:name w:val="annotation subject"/>
    <w:basedOn w:val="Textocomentario"/>
    <w:next w:val="Textocomentario"/>
    <w:link w:val="AsuntodelcomentarioCar"/>
    <w:uiPriority w:val="99"/>
    <w:semiHidden/>
    <w:unhideWhenUsed/>
    <w:rsid w:val="00D93394"/>
    <w:rPr>
      <w:b/>
      <w:bCs/>
    </w:rPr>
  </w:style>
  <w:style w:type="character" w:customStyle="1" w:styleId="AsuntodelcomentarioCar">
    <w:name w:val="Asunto del comentario Car"/>
    <w:basedOn w:val="TextocomentarioCar"/>
    <w:link w:val="Asuntodelcomentario"/>
    <w:uiPriority w:val="99"/>
    <w:semiHidden/>
    <w:rsid w:val="00D93394"/>
    <w:rPr>
      <w:b/>
      <w:bCs/>
      <w:sz w:val="20"/>
      <w:szCs w:val="20"/>
    </w:rPr>
  </w:style>
  <w:style w:type="paragraph" w:styleId="Encabezado">
    <w:name w:val="header"/>
    <w:basedOn w:val="Normal"/>
    <w:link w:val="EncabezadoCar"/>
    <w:uiPriority w:val="99"/>
    <w:unhideWhenUsed/>
    <w:rsid w:val="00DF73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737E"/>
  </w:style>
  <w:style w:type="paragraph" w:styleId="Piedepgina">
    <w:name w:val="footer"/>
    <w:basedOn w:val="Normal"/>
    <w:link w:val="PiedepginaCar"/>
    <w:uiPriority w:val="99"/>
    <w:unhideWhenUsed/>
    <w:rsid w:val="00DF73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737E"/>
  </w:style>
  <w:style w:type="character" w:customStyle="1" w:styleId="UnresolvedMention">
    <w:name w:val="Unresolved Mention"/>
    <w:basedOn w:val="Fuentedeprrafopredeter"/>
    <w:uiPriority w:val="99"/>
    <w:semiHidden/>
    <w:unhideWhenUsed/>
    <w:rsid w:val="00883D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2470">
      <w:bodyDiv w:val="1"/>
      <w:marLeft w:val="0"/>
      <w:marRight w:val="0"/>
      <w:marTop w:val="0"/>
      <w:marBottom w:val="0"/>
      <w:divBdr>
        <w:top w:val="none" w:sz="0" w:space="0" w:color="auto"/>
        <w:left w:val="none" w:sz="0" w:space="0" w:color="auto"/>
        <w:bottom w:val="none" w:sz="0" w:space="0" w:color="auto"/>
        <w:right w:val="none" w:sz="0" w:space="0" w:color="auto"/>
      </w:divBdr>
    </w:div>
    <w:div w:id="185677580">
      <w:bodyDiv w:val="1"/>
      <w:marLeft w:val="0"/>
      <w:marRight w:val="0"/>
      <w:marTop w:val="0"/>
      <w:marBottom w:val="0"/>
      <w:divBdr>
        <w:top w:val="none" w:sz="0" w:space="0" w:color="auto"/>
        <w:left w:val="none" w:sz="0" w:space="0" w:color="auto"/>
        <w:bottom w:val="none" w:sz="0" w:space="0" w:color="auto"/>
        <w:right w:val="none" w:sz="0" w:space="0" w:color="auto"/>
      </w:divBdr>
    </w:div>
    <w:div w:id="199362453">
      <w:bodyDiv w:val="1"/>
      <w:marLeft w:val="0"/>
      <w:marRight w:val="0"/>
      <w:marTop w:val="0"/>
      <w:marBottom w:val="0"/>
      <w:divBdr>
        <w:top w:val="none" w:sz="0" w:space="0" w:color="auto"/>
        <w:left w:val="none" w:sz="0" w:space="0" w:color="auto"/>
        <w:bottom w:val="none" w:sz="0" w:space="0" w:color="auto"/>
        <w:right w:val="none" w:sz="0" w:space="0" w:color="auto"/>
      </w:divBdr>
    </w:div>
    <w:div w:id="311522795">
      <w:bodyDiv w:val="1"/>
      <w:marLeft w:val="0"/>
      <w:marRight w:val="0"/>
      <w:marTop w:val="0"/>
      <w:marBottom w:val="0"/>
      <w:divBdr>
        <w:top w:val="none" w:sz="0" w:space="0" w:color="auto"/>
        <w:left w:val="none" w:sz="0" w:space="0" w:color="auto"/>
        <w:bottom w:val="none" w:sz="0" w:space="0" w:color="auto"/>
        <w:right w:val="none" w:sz="0" w:space="0" w:color="auto"/>
      </w:divBdr>
    </w:div>
    <w:div w:id="693000019">
      <w:bodyDiv w:val="1"/>
      <w:marLeft w:val="0"/>
      <w:marRight w:val="0"/>
      <w:marTop w:val="0"/>
      <w:marBottom w:val="0"/>
      <w:divBdr>
        <w:top w:val="none" w:sz="0" w:space="0" w:color="auto"/>
        <w:left w:val="none" w:sz="0" w:space="0" w:color="auto"/>
        <w:bottom w:val="none" w:sz="0" w:space="0" w:color="auto"/>
        <w:right w:val="none" w:sz="0" w:space="0" w:color="auto"/>
      </w:divBdr>
    </w:div>
    <w:div w:id="747969853">
      <w:bodyDiv w:val="1"/>
      <w:marLeft w:val="0"/>
      <w:marRight w:val="0"/>
      <w:marTop w:val="0"/>
      <w:marBottom w:val="0"/>
      <w:divBdr>
        <w:top w:val="none" w:sz="0" w:space="0" w:color="auto"/>
        <w:left w:val="none" w:sz="0" w:space="0" w:color="auto"/>
        <w:bottom w:val="none" w:sz="0" w:space="0" w:color="auto"/>
        <w:right w:val="none" w:sz="0" w:space="0" w:color="auto"/>
      </w:divBdr>
    </w:div>
    <w:div w:id="977994936">
      <w:bodyDiv w:val="1"/>
      <w:marLeft w:val="0"/>
      <w:marRight w:val="0"/>
      <w:marTop w:val="0"/>
      <w:marBottom w:val="0"/>
      <w:divBdr>
        <w:top w:val="none" w:sz="0" w:space="0" w:color="auto"/>
        <w:left w:val="none" w:sz="0" w:space="0" w:color="auto"/>
        <w:bottom w:val="none" w:sz="0" w:space="0" w:color="auto"/>
        <w:right w:val="none" w:sz="0" w:space="0" w:color="auto"/>
      </w:divBdr>
    </w:div>
    <w:div w:id="109296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parencia.diputados.gob.mx/home/avisoPrivacida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F175BE19-1F91-4299-94AC-99BC26064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922</Words>
  <Characters>5077</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Andrés Espinosa Castellanos</cp:lastModifiedBy>
  <cp:revision>14</cp:revision>
  <cp:lastPrinted>2018-09-18T19:22:00Z</cp:lastPrinted>
  <dcterms:created xsi:type="dcterms:W3CDTF">2019-10-29T18:07:00Z</dcterms:created>
  <dcterms:modified xsi:type="dcterms:W3CDTF">2024-11-11T18:04:00Z</dcterms:modified>
</cp:coreProperties>
</file>